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47"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18"/>
          <w:szCs w:val="18"/>
          <w:lang w:eastAsia="ru-RU"/>
        </w:rPr>
      </w:pPr>
      <w:r w:rsidRPr="002469DD">
        <w:rPr>
          <w:rFonts w:ascii="Times New Roman" w:eastAsia="Times New Roman" w:hAnsi="Times New Roman" w:cs="Times New Roman"/>
          <w:b/>
          <w:noProof/>
          <w:sz w:val="18"/>
          <w:szCs w:val="18"/>
          <w:lang w:eastAsia="ru-RU"/>
        </w:rPr>
        <w:t>МУНИЦИПАЛЬНОЕ КАЗЕННОЕ ОБЩЕОБРАЗОВАТЕЛЬНОЕ УЧРЕЖДЕНИЕ</w:t>
      </w:r>
    </w:p>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r w:rsidRPr="002469DD">
        <w:rPr>
          <w:rFonts w:ascii="Times New Roman" w:eastAsia="Times New Roman" w:hAnsi="Times New Roman" w:cs="Times New Roman"/>
          <w:b/>
          <w:noProof/>
          <w:sz w:val="24"/>
          <w:szCs w:val="24"/>
          <w:lang w:eastAsia="ru-RU"/>
        </w:rPr>
        <w:t>«Южная средняя общеобразовательная школа»</w:t>
      </w:r>
    </w:p>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978"/>
      </w:tblGrid>
      <w:tr w:rsidR="002469DD" w:rsidRPr="002469DD" w:rsidTr="002469DD">
        <w:tc>
          <w:tcPr>
            <w:tcW w:w="5228" w:type="dxa"/>
          </w:tcPr>
          <w:p w:rsidR="00631378" w:rsidRPr="002469DD" w:rsidRDefault="00631378" w:rsidP="00631378">
            <w:pPr>
              <w:tabs>
                <w:tab w:val="left" w:pos="284"/>
              </w:tabs>
              <w:jc w:val="center"/>
              <w:rPr>
                <w:rFonts w:ascii="Times New Roman" w:eastAsia="Times New Roman" w:hAnsi="Times New Roman"/>
                <w:b/>
                <w:noProof/>
                <w:sz w:val="24"/>
                <w:szCs w:val="24"/>
                <w:lang w:eastAsia="ru-RU"/>
              </w:rPr>
            </w:pPr>
          </w:p>
        </w:tc>
        <w:tc>
          <w:tcPr>
            <w:tcW w:w="5228" w:type="dxa"/>
          </w:tcPr>
          <w:p w:rsidR="00631378" w:rsidRPr="002469DD" w:rsidRDefault="002469DD" w:rsidP="00631378">
            <w:pPr>
              <w:tabs>
                <w:tab w:val="left" w:pos="284"/>
              </w:tabs>
              <w:jc w:val="center"/>
              <w:rPr>
                <w:rFonts w:ascii="Times New Roman" w:eastAsia="Times New Roman" w:hAnsi="Times New Roman"/>
                <w:b/>
                <w:noProof/>
                <w:sz w:val="24"/>
                <w:szCs w:val="24"/>
                <w:lang w:eastAsia="ru-RU"/>
              </w:rPr>
            </w:pPr>
            <w:r w:rsidRPr="002469DD">
              <w:rPr>
                <w:rFonts w:ascii="Times New Roman" w:eastAsia="Times New Roman" w:hAnsi="Times New Roman"/>
                <w:b/>
                <w:noProof/>
                <w:sz w:val="24"/>
                <w:szCs w:val="24"/>
                <w:lang w:eastAsia="ru-RU"/>
              </w:rPr>
              <w:t>Утверждаю</w:t>
            </w:r>
          </w:p>
          <w:p w:rsidR="002469DD" w:rsidRPr="002469DD" w:rsidRDefault="002469DD" w:rsidP="00631378">
            <w:pPr>
              <w:tabs>
                <w:tab w:val="left" w:pos="284"/>
              </w:tabs>
              <w:jc w:val="center"/>
              <w:rPr>
                <w:rFonts w:ascii="Times New Roman" w:eastAsia="Times New Roman" w:hAnsi="Times New Roman"/>
                <w:b/>
                <w:noProof/>
                <w:sz w:val="24"/>
                <w:szCs w:val="24"/>
                <w:lang w:eastAsia="ru-RU"/>
              </w:rPr>
            </w:pPr>
            <w:r w:rsidRPr="002469DD">
              <w:rPr>
                <w:rFonts w:ascii="Times New Roman" w:eastAsia="Times New Roman" w:hAnsi="Times New Roman"/>
                <w:b/>
                <w:noProof/>
                <w:sz w:val="24"/>
                <w:szCs w:val="24"/>
                <w:lang w:eastAsia="ru-RU"/>
              </w:rPr>
              <w:t>Директор _______________Н.И. Найдёнова</w:t>
            </w:r>
          </w:p>
          <w:p w:rsidR="002469DD" w:rsidRPr="002469DD" w:rsidRDefault="002469DD" w:rsidP="00631378">
            <w:pPr>
              <w:tabs>
                <w:tab w:val="left" w:pos="284"/>
              </w:tabs>
              <w:jc w:val="center"/>
              <w:rPr>
                <w:rFonts w:ascii="Times New Roman" w:eastAsia="Times New Roman" w:hAnsi="Times New Roman"/>
                <w:b/>
                <w:noProof/>
                <w:sz w:val="20"/>
                <w:szCs w:val="20"/>
                <w:lang w:eastAsia="ru-RU"/>
              </w:rPr>
            </w:pPr>
            <w:r w:rsidRPr="002469DD">
              <w:rPr>
                <w:rFonts w:ascii="Times New Roman" w:eastAsia="Times New Roman" w:hAnsi="Times New Roman"/>
                <w:b/>
                <w:noProof/>
                <w:sz w:val="20"/>
                <w:szCs w:val="20"/>
                <w:lang w:eastAsia="ru-RU"/>
              </w:rPr>
              <w:t>Приказ №38 от 01.04.2024г.</w:t>
            </w:r>
          </w:p>
        </w:tc>
      </w:tr>
    </w:tbl>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r w:rsidRPr="002469DD">
        <w:rPr>
          <w:rFonts w:ascii="Times New Roman" w:eastAsia="Times New Roman" w:hAnsi="Times New Roman" w:cs="Times New Roman"/>
          <w:b/>
          <w:noProof/>
          <w:sz w:val="40"/>
          <w:szCs w:val="40"/>
          <w:lang w:eastAsia="ru-RU"/>
        </w:rPr>
        <w:t>ОТЧЕТ</w:t>
      </w: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r w:rsidRPr="002469DD">
        <w:rPr>
          <w:rFonts w:ascii="Times New Roman" w:eastAsia="Times New Roman" w:hAnsi="Times New Roman" w:cs="Times New Roman"/>
          <w:b/>
          <w:noProof/>
          <w:sz w:val="40"/>
          <w:szCs w:val="40"/>
          <w:lang w:eastAsia="ru-RU"/>
        </w:rPr>
        <w:t>о результатах самообследования</w:t>
      </w: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r w:rsidRPr="002469DD">
        <w:rPr>
          <w:rFonts w:ascii="Times New Roman" w:eastAsia="Times New Roman" w:hAnsi="Times New Roman" w:cs="Times New Roman"/>
          <w:b/>
          <w:noProof/>
          <w:sz w:val="40"/>
          <w:szCs w:val="40"/>
          <w:lang w:eastAsia="ru-RU"/>
        </w:rPr>
        <w:t>МКОУ «Южная средняя общеобразовательная школа»</w:t>
      </w:r>
    </w:p>
    <w:p w:rsidR="00631378"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r w:rsidRPr="002469DD">
        <w:rPr>
          <w:rFonts w:ascii="Times New Roman" w:eastAsia="Times New Roman" w:hAnsi="Times New Roman" w:cs="Times New Roman"/>
          <w:b/>
          <w:noProof/>
          <w:sz w:val="40"/>
          <w:szCs w:val="40"/>
          <w:lang w:eastAsia="ru-RU"/>
        </w:rPr>
        <w:t>за 2023 год</w:t>
      </w:r>
    </w:p>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0"/>
          <w:szCs w:val="20"/>
          <w:lang w:eastAsia="ru-RU"/>
        </w:rPr>
      </w:pPr>
      <w:r w:rsidRPr="002469DD">
        <w:rPr>
          <w:rFonts w:ascii="Times New Roman" w:eastAsia="Times New Roman" w:hAnsi="Times New Roman" w:cs="Times New Roman"/>
          <w:b/>
          <w:noProof/>
          <w:sz w:val="20"/>
          <w:szCs w:val="20"/>
          <w:lang w:eastAsia="ru-RU"/>
        </w:rPr>
        <w:t>Южный, 2024г.</w:t>
      </w:r>
    </w:p>
    <w:p w:rsidR="00631378" w:rsidRPr="002469DD" w:rsidRDefault="00631378" w:rsidP="002469DD">
      <w:pPr>
        <w:tabs>
          <w:tab w:val="left" w:pos="284"/>
        </w:tabs>
        <w:spacing w:after="0" w:line="240" w:lineRule="auto"/>
        <w:ind w:left="720"/>
        <w:jc w:val="both"/>
        <w:rPr>
          <w:rFonts w:ascii="Times New Roman" w:eastAsia="Times New Roman" w:hAnsi="Times New Roman" w:cs="Times New Roman"/>
          <w:b/>
          <w:noProof/>
          <w:sz w:val="28"/>
          <w:szCs w:val="28"/>
          <w:lang w:eastAsia="ru-RU"/>
        </w:rPr>
      </w:pPr>
    </w:p>
    <w:p w:rsidR="00631378" w:rsidRPr="002469DD" w:rsidRDefault="00631378" w:rsidP="002469DD">
      <w:pPr>
        <w:tabs>
          <w:tab w:val="left" w:pos="284"/>
        </w:tabs>
        <w:spacing w:after="0" w:line="240" w:lineRule="auto"/>
        <w:ind w:left="720"/>
        <w:jc w:val="both"/>
        <w:rPr>
          <w:rFonts w:ascii="Times New Roman" w:eastAsia="Times New Roman" w:hAnsi="Times New Roman" w:cs="Times New Roman"/>
          <w:b/>
          <w:bCs/>
          <w:sz w:val="28"/>
          <w:szCs w:val="28"/>
          <w:lang w:eastAsia="ru-RU"/>
        </w:rPr>
      </w:pPr>
    </w:p>
    <w:p w:rsidR="002469DD" w:rsidRPr="00074314" w:rsidRDefault="00074314" w:rsidP="0073792D">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074314">
        <w:rPr>
          <w:rFonts w:ascii="Times New Roman" w:eastAsia="Times New Roman" w:hAnsi="Times New Roman" w:cs="Times New Roman"/>
          <w:b/>
          <w:color w:val="1A1A1A"/>
          <w:sz w:val="24"/>
          <w:szCs w:val="24"/>
          <w:lang w:eastAsia="ru-RU"/>
        </w:rPr>
        <w:t>ВВЕДЕНИЕ</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 xml:space="preserve">Самообследование муниципального </w:t>
      </w:r>
      <w:r w:rsidRPr="0073792D">
        <w:rPr>
          <w:rFonts w:ascii="Times New Roman" w:eastAsia="Times New Roman" w:hAnsi="Times New Roman" w:cs="Times New Roman"/>
          <w:color w:val="1A1A1A"/>
          <w:sz w:val="24"/>
          <w:szCs w:val="24"/>
          <w:lang w:eastAsia="ru-RU"/>
        </w:rPr>
        <w:t xml:space="preserve">казенного </w:t>
      </w:r>
      <w:r w:rsidRPr="002469DD">
        <w:rPr>
          <w:rFonts w:ascii="Times New Roman" w:eastAsia="Times New Roman" w:hAnsi="Times New Roman" w:cs="Times New Roman"/>
          <w:color w:val="1A1A1A"/>
          <w:sz w:val="24"/>
          <w:szCs w:val="24"/>
          <w:lang w:eastAsia="ru-RU"/>
        </w:rPr>
        <w:t>общеобразовательного учреждения «</w:t>
      </w:r>
      <w:r w:rsidRPr="0073792D">
        <w:rPr>
          <w:rFonts w:ascii="Times New Roman" w:eastAsia="Times New Roman" w:hAnsi="Times New Roman" w:cs="Times New Roman"/>
          <w:color w:val="1A1A1A"/>
          <w:sz w:val="24"/>
          <w:szCs w:val="24"/>
          <w:lang w:eastAsia="ru-RU"/>
        </w:rPr>
        <w:t xml:space="preserve">Южная </w:t>
      </w:r>
      <w:r w:rsidRPr="002469DD">
        <w:rPr>
          <w:rFonts w:ascii="Times New Roman" w:eastAsia="Times New Roman" w:hAnsi="Times New Roman" w:cs="Times New Roman"/>
          <w:color w:val="1A1A1A"/>
          <w:sz w:val="24"/>
          <w:szCs w:val="24"/>
          <w:lang w:eastAsia="ru-RU"/>
        </w:rPr>
        <w:t xml:space="preserve">средняя общеобразовательная школа» </w:t>
      </w:r>
      <w:r w:rsidRPr="0073792D">
        <w:rPr>
          <w:rFonts w:ascii="Times New Roman" w:eastAsia="Times New Roman" w:hAnsi="Times New Roman" w:cs="Times New Roman"/>
          <w:color w:val="1A1A1A"/>
          <w:sz w:val="24"/>
          <w:szCs w:val="24"/>
          <w:lang w:eastAsia="ru-RU"/>
        </w:rPr>
        <w:t xml:space="preserve">Городовиковского </w:t>
      </w:r>
      <w:r w:rsidRPr="002469DD">
        <w:rPr>
          <w:rFonts w:ascii="Times New Roman" w:eastAsia="Times New Roman" w:hAnsi="Times New Roman" w:cs="Times New Roman"/>
          <w:color w:val="1A1A1A"/>
          <w:sz w:val="24"/>
          <w:szCs w:val="24"/>
          <w:lang w:eastAsia="ru-RU"/>
        </w:rPr>
        <w:t xml:space="preserve"> района </w:t>
      </w:r>
      <w:r w:rsidRPr="0073792D">
        <w:rPr>
          <w:rFonts w:ascii="Times New Roman" w:eastAsia="Times New Roman" w:hAnsi="Times New Roman" w:cs="Times New Roman"/>
          <w:color w:val="1A1A1A"/>
          <w:sz w:val="24"/>
          <w:szCs w:val="24"/>
          <w:lang w:eastAsia="ru-RU"/>
        </w:rPr>
        <w:t xml:space="preserve"> Республики Калмыкия </w:t>
      </w:r>
      <w:r w:rsidRPr="002469DD">
        <w:rPr>
          <w:rFonts w:ascii="Times New Roman" w:eastAsia="Times New Roman" w:hAnsi="Times New Roman" w:cs="Times New Roman"/>
          <w:color w:val="1A1A1A"/>
          <w:sz w:val="24"/>
          <w:szCs w:val="24"/>
          <w:lang w:eastAsia="ru-RU"/>
        </w:rPr>
        <w:t>проводилось в</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соответствии с Федеральным законом от 29.12.2012 №273 – ФЗ «Об образовании в Российской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Федерации», приказом Министерства образования и науки Российской Федерации от 14.06.2013</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№462 «Об утверждении Порядка проведения самообследования образовательной организацией»,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приказом Министерства образования и науки РФ от 10.12.2013 № 1324 «Об утверждении показателей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 xml:space="preserve">деятельности образовательной организации, подлежащей самообследованию», приказом </w:t>
      </w:r>
      <w:r w:rsidRPr="0073792D">
        <w:rPr>
          <w:rFonts w:ascii="Times New Roman" w:eastAsia="Times New Roman" w:hAnsi="Times New Roman" w:cs="Times New Roman"/>
          <w:color w:val="1A1A1A"/>
          <w:sz w:val="24"/>
          <w:szCs w:val="24"/>
          <w:lang w:eastAsia="ru-RU"/>
        </w:rPr>
        <w:t>МКОУ «Южная средняя общеобразовательная школа»</w:t>
      </w:r>
      <w:r w:rsidR="006B3452">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 xml:space="preserve">от </w:t>
      </w:r>
      <w:r w:rsidRPr="0073792D">
        <w:rPr>
          <w:rFonts w:ascii="Times New Roman" w:eastAsia="Times New Roman" w:hAnsi="Times New Roman" w:cs="Times New Roman"/>
          <w:color w:val="1A1A1A"/>
          <w:sz w:val="24"/>
          <w:szCs w:val="24"/>
          <w:lang w:eastAsia="ru-RU"/>
        </w:rPr>
        <w:t>01.04</w:t>
      </w:r>
      <w:r w:rsidRPr="002469DD">
        <w:rPr>
          <w:rFonts w:ascii="Times New Roman" w:eastAsia="Times New Roman" w:hAnsi="Times New Roman" w:cs="Times New Roman"/>
          <w:color w:val="1A1A1A"/>
          <w:sz w:val="24"/>
          <w:szCs w:val="24"/>
          <w:lang w:eastAsia="ru-RU"/>
        </w:rPr>
        <w:t>.2024г. №</w:t>
      </w:r>
      <w:r w:rsidRPr="0073792D">
        <w:rPr>
          <w:rFonts w:ascii="Times New Roman" w:eastAsia="Times New Roman" w:hAnsi="Times New Roman" w:cs="Times New Roman"/>
          <w:color w:val="1A1A1A"/>
          <w:sz w:val="24"/>
          <w:szCs w:val="24"/>
          <w:lang w:eastAsia="ru-RU"/>
        </w:rPr>
        <w:t>38</w:t>
      </w:r>
      <w:r w:rsidRPr="002469DD">
        <w:rPr>
          <w:rFonts w:ascii="Times New Roman" w:eastAsia="Times New Roman" w:hAnsi="Times New Roman" w:cs="Times New Roman"/>
          <w:color w:val="1A1A1A"/>
          <w:sz w:val="24"/>
          <w:szCs w:val="24"/>
          <w:lang w:eastAsia="ru-RU"/>
        </w:rPr>
        <w:t xml:space="preserve"> «О </w:t>
      </w:r>
      <w:r w:rsidRPr="0073792D">
        <w:rPr>
          <w:rFonts w:ascii="Times New Roman" w:eastAsia="Times New Roman" w:hAnsi="Times New Roman" w:cs="Times New Roman"/>
          <w:color w:val="1A1A1A"/>
          <w:sz w:val="24"/>
          <w:szCs w:val="24"/>
          <w:lang w:eastAsia="ru-RU"/>
        </w:rPr>
        <w:t xml:space="preserve">результатах отчета самообследования </w:t>
      </w:r>
      <w:r w:rsidRPr="002469DD">
        <w:rPr>
          <w:rFonts w:ascii="Times New Roman" w:eastAsia="Times New Roman" w:hAnsi="Times New Roman" w:cs="Times New Roman"/>
          <w:color w:val="1A1A1A"/>
          <w:sz w:val="24"/>
          <w:szCs w:val="24"/>
          <w:lang w:eastAsia="ru-RU"/>
        </w:rPr>
        <w:t>за 2023 год».</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Цель самообследования: проведение внутренней экспертизы с целью всестороннего анализа</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 xml:space="preserve">деятельности </w:t>
      </w:r>
      <w:r w:rsidRPr="0073792D">
        <w:rPr>
          <w:rFonts w:ascii="Times New Roman" w:eastAsia="Times New Roman" w:hAnsi="Times New Roman" w:cs="Times New Roman"/>
          <w:color w:val="1A1A1A"/>
          <w:sz w:val="24"/>
          <w:szCs w:val="24"/>
          <w:lang w:eastAsia="ru-RU"/>
        </w:rPr>
        <w:t>МКОУ «ЮСОШ»</w:t>
      </w:r>
      <w:r w:rsidRPr="002469DD">
        <w:rPr>
          <w:rFonts w:ascii="Times New Roman" w:eastAsia="Times New Roman" w:hAnsi="Times New Roman" w:cs="Times New Roman"/>
          <w:color w:val="1A1A1A"/>
          <w:sz w:val="24"/>
          <w:szCs w:val="24"/>
          <w:lang w:eastAsia="ru-RU"/>
        </w:rPr>
        <w:t xml:space="preserve"> за 2023 год., обеспечение доступности и открытости</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информации о деятельности организации, информирование родителей (законных представителей),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обучающихся, учителей, представителей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общественности, органов управления образованием,</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средств массовой информации об основных результатах и проблемах жизни школы.</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Процедура самообследования способствует:</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1.Определению соответствия критериям показателей государственной аккредитации,</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образовательным целям и социальным гарантиям.</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2.Рефлексивной оценке результатов деятельности педагогического коллектива, осознанию</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своих целей и степени их достижения.</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3.Возможности заявить о своих достижениях, отличительных показателях.</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4.Выявлению существующих проблемных зон.</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5.Построению стратегии дальнейшего развития школы.</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Информация, представленная в отчете, является достоверной, отражает реальное состояние</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развития образовательной организации.</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 xml:space="preserve">Результаты самообследования представлены по состоянию на 31 декабря 2023 года. </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Источники информации:</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1 Нормативно – правовые документы, рабочие документы, регламентирующие направления</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деятельности ОО (аналитические материалы, планы и анализы работы, программы, расписание уроков,</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дополнительного образования, статистические данные).</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2.Результаты</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анкетирования</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участников</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образовательного</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удовлетворенности образовательным процессом).</w:t>
      </w:r>
    </w:p>
    <w:p w:rsidR="002469DD" w:rsidRPr="0073792D" w:rsidRDefault="002469DD" w:rsidP="006B3452">
      <w:pPr>
        <w:jc w:val="both"/>
        <w:rPr>
          <w:rFonts w:ascii="Times New Roman" w:hAnsi="Times New Roman" w:cs="Times New Roman"/>
          <w:b/>
          <w:sz w:val="24"/>
          <w:szCs w:val="24"/>
        </w:rPr>
      </w:pPr>
    </w:p>
    <w:p w:rsidR="006B0108" w:rsidRPr="0073792D" w:rsidRDefault="006B0108" w:rsidP="006B3452">
      <w:pPr>
        <w:jc w:val="both"/>
        <w:rPr>
          <w:rFonts w:ascii="Times New Roman" w:hAnsi="Times New Roman" w:cs="Times New Roman"/>
          <w:b/>
          <w:sz w:val="24"/>
          <w:szCs w:val="24"/>
        </w:rPr>
      </w:pPr>
    </w:p>
    <w:p w:rsidR="006B0108" w:rsidRDefault="006B0108" w:rsidP="006B3452">
      <w:pPr>
        <w:jc w:val="both"/>
        <w:rPr>
          <w:rFonts w:ascii="Times New Roman" w:hAnsi="Times New Roman" w:cs="Times New Roman"/>
          <w:b/>
        </w:rPr>
      </w:pPr>
    </w:p>
    <w:p w:rsidR="006B0108" w:rsidRDefault="006B0108"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DB4226" w:rsidRPr="002469DD" w:rsidRDefault="00DB4226" w:rsidP="00DB4226">
      <w:pPr>
        <w:rPr>
          <w:rFonts w:ascii="Times New Roman" w:hAnsi="Times New Roman" w:cs="Times New Roman"/>
          <w:b/>
        </w:rPr>
      </w:pPr>
      <w:r w:rsidRPr="002469DD">
        <w:rPr>
          <w:rFonts w:ascii="Times New Roman" w:hAnsi="Times New Roman" w:cs="Times New Roman"/>
          <w:b/>
        </w:rPr>
        <w:t>I. ОБЩИЕ СВЕДЕНИЯ ОБ ОБРАЗОВАТЕЛЬНОЙ ОРГАНИЗАЦИИ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Муниципальное  казенное общеобразовательное учреждение   «Южная средняя общеобразовательная школа.»  (далее  -  Школа)  создано путем изменения типа существующего Муниципального   общеобразовательного учреждения  «Южная средняя общеобразовательная школа».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Официальное наименование Учреждения: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полное - Муниципальное  казенное общеобразовательное   учреждение «Южная средняя общеобразовательная школа»;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сокращенное - МКОУ «ЮСОШ»</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Организационно-правовая форма: некоммерческая организация;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Тип  образовательной организации: муниципальное казенное учреждение</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Лицензия на образовательную деятельность (бессрочная):</w:t>
      </w:r>
    </w:p>
    <w:p w:rsidR="00DB4226" w:rsidRPr="002469DD" w:rsidRDefault="00DB4226" w:rsidP="00DB4226">
      <w:pPr>
        <w:tabs>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серия 08Л01 № 0000074 выдана 08.11.2013г.</w:t>
      </w:r>
      <w:r w:rsidRPr="002469DD">
        <w:rPr>
          <w:rFonts w:ascii="Times New Roman" w:eastAsia="Times New Roman" w:hAnsi="Times New Roman" w:cs="Times New Roman"/>
          <w:sz w:val="24"/>
          <w:szCs w:val="24"/>
          <w:lang w:eastAsia="ru-RU"/>
        </w:rPr>
        <w:br/>
        <w:t>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Государственная аккредитация: 08А01 №0000006 выдано 26.11.2014г.</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осуществляется подвоз с п.Цорос (2), п. Розенталь(10), п. Амур-Санан (7)</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sidRPr="002469DD">
        <w:rPr>
          <w:rFonts w:ascii="Times New Roman" w:eastAsia="Times New Roman" w:hAnsi="Times New Roman" w:cs="Times New Roman"/>
          <w:b/>
          <w:bCs/>
          <w:sz w:val="24"/>
          <w:szCs w:val="24"/>
          <w:u w:val="single"/>
          <w:lang w:eastAsia="ru-RU"/>
        </w:rPr>
        <w:t>Характеристика контингента обучающихся:</w:t>
      </w:r>
    </w:p>
    <w:p w:rsidR="00DB4226" w:rsidRPr="002469DD" w:rsidRDefault="00DB4226" w:rsidP="00DB4226">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i/>
          <w:iCs/>
          <w:sz w:val="24"/>
          <w:szCs w:val="24"/>
          <w:lang w:eastAsia="ru-RU"/>
        </w:rPr>
        <w:t>Формы получения образования</w:t>
      </w:r>
    </w:p>
    <w:tbl>
      <w:tblPr>
        <w:tblW w:w="9823" w:type="dxa"/>
        <w:tblCellMar>
          <w:left w:w="0" w:type="dxa"/>
          <w:right w:w="0" w:type="dxa"/>
        </w:tblCellMar>
        <w:tblLook w:val="04A0" w:firstRow="1" w:lastRow="0" w:firstColumn="1" w:lastColumn="0" w:noHBand="0" w:noVBand="1"/>
      </w:tblPr>
      <w:tblGrid>
        <w:gridCol w:w="2427"/>
        <w:gridCol w:w="1017"/>
        <w:gridCol w:w="1027"/>
        <w:gridCol w:w="952"/>
        <w:gridCol w:w="990"/>
        <w:gridCol w:w="859"/>
        <w:gridCol w:w="851"/>
        <w:gridCol w:w="850"/>
        <w:gridCol w:w="850"/>
      </w:tblGrid>
      <w:tr w:rsidR="00DB4226" w:rsidRPr="002469DD" w:rsidTr="00DB4226">
        <w:tc>
          <w:tcPr>
            <w:tcW w:w="2427" w:type="dxa"/>
            <w:vMerge w:val="restart"/>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line="256" w:lineRule="auto"/>
              <w:rPr>
                <w:rFonts w:ascii="Times New Roman" w:eastAsia="Times New Roman" w:hAnsi="Times New Roman" w:cs="Times New Roman"/>
                <w:sz w:val="24"/>
                <w:szCs w:val="24"/>
                <w:lang w:eastAsia="ru-RU"/>
              </w:rPr>
            </w:pPr>
            <w:bookmarkStart w:id="0" w:name="2"/>
            <w:bookmarkStart w:id="1" w:name="6140495bca6856f2b3fc170e868ea34c4f0ba685"/>
            <w:bookmarkEnd w:id="0"/>
            <w:bookmarkEnd w:id="1"/>
          </w:p>
        </w:tc>
        <w:tc>
          <w:tcPr>
            <w:tcW w:w="7396" w:type="dxa"/>
            <w:gridSpan w:val="8"/>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Количество обучающихся</w:t>
            </w:r>
          </w:p>
        </w:tc>
      </w:tr>
      <w:tr w:rsidR="00DB4226" w:rsidRPr="002469DD" w:rsidTr="00DB4226">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4226" w:rsidRPr="002469DD" w:rsidRDefault="00DB4226" w:rsidP="00DB4226">
            <w:pPr>
              <w:spacing w:after="0" w:line="256" w:lineRule="auto"/>
              <w:rPr>
                <w:rFonts w:ascii="Times New Roman" w:eastAsia="Times New Roman" w:hAnsi="Times New Roman" w:cs="Times New Roman"/>
                <w:sz w:val="24"/>
                <w:szCs w:val="24"/>
                <w:lang w:eastAsia="ru-RU"/>
              </w:rPr>
            </w:pPr>
          </w:p>
        </w:tc>
        <w:tc>
          <w:tcPr>
            <w:tcW w:w="2044"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Начальная</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школа</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Основная школа</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Средняя школа</w:t>
            </w:r>
          </w:p>
        </w:tc>
        <w:tc>
          <w:tcPr>
            <w:tcW w:w="170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Всего ОУ</w:t>
            </w:r>
          </w:p>
        </w:tc>
      </w:tr>
      <w:tr w:rsidR="00DB4226" w:rsidRPr="002469DD" w:rsidTr="00DB4226">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4226" w:rsidRPr="002469DD" w:rsidRDefault="00DB4226" w:rsidP="00DB4226">
            <w:pPr>
              <w:spacing w:after="0" w:line="256" w:lineRule="auto"/>
              <w:rPr>
                <w:rFonts w:ascii="Times New Roman" w:eastAsia="Times New Roman" w:hAnsi="Times New Roman" w:cs="Times New Roman"/>
                <w:sz w:val="24"/>
                <w:szCs w:val="24"/>
                <w:lang w:eastAsia="ru-RU"/>
              </w:rPr>
            </w:pPr>
          </w:p>
        </w:tc>
        <w:tc>
          <w:tcPr>
            <w:tcW w:w="101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Начало года</w:t>
            </w:r>
          </w:p>
        </w:tc>
        <w:tc>
          <w:tcPr>
            <w:tcW w:w="1027"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Конец года</w:t>
            </w:r>
          </w:p>
        </w:tc>
        <w:tc>
          <w:tcPr>
            <w:tcW w:w="952"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Начало года</w:t>
            </w:r>
          </w:p>
        </w:tc>
        <w:tc>
          <w:tcPr>
            <w:tcW w:w="990"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Конец года</w:t>
            </w:r>
          </w:p>
        </w:tc>
        <w:tc>
          <w:tcPr>
            <w:tcW w:w="859"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Начало года</w:t>
            </w:r>
          </w:p>
        </w:tc>
        <w:tc>
          <w:tcPr>
            <w:tcW w:w="851"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Конец года</w:t>
            </w:r>
          </w:p>
        </w:tc>
        <w:tc>
          <w:tcPr>
            <w:tcW w:w="850"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Начало года</w:t>
            </w:r>
          </w:p>
        </w:tc>
        <w:tc>
          <w:tcPr>
            <w:tcW w:w="850"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Конец года</w:t>
            </w:r>
          </w:p>
        </w:tc>
      </w:tr>
      <w:tr w:rsidR="00DB4226" w:rsidRPr="002469DD" w:rsidTr="00DB4226">
        <w:tc>
          <w:tcPr>
            <w:tcW w:w="242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Очная</w:t>
            </w:r>
          </w:p>
        </w:tc>
        <w:tc>
          <w:tcPr>
            <w:tcW w:w="101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9</w:t>
            </w:r>
          </w:p>
        </w:tc>
        <w:tc>
          <w:tcPr>
            <w:tcW w:w="1027"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10</w:t>
            </w:r>
          </w:p>
        </w:tc>
        <w:tc>
          <w:tcPr>
            <w:tcW w:w="952"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25</w:t>
            </w:r>
          </w:p>
        </w:tc>
        <w:tc>
          <w:tcPr>
            <w:tcW w:w="990"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21</w:t>
            </w:r>
          </w:p>
        </w:tc>
        <w:tc>
          <w:tcPr>
            <w:tcW w:w="859"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DB4226"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p w:rsidR="00AB6A53" w:rsidRPr="002469DD" w:rsidRDefault="00AB6A53" w:rsidP="00DB4226">
            <w:pPr>
              <w:spacing w:after="0" w:line="0" w:lineRule="atLeast"/>
              <w:jc w:val="center"/>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34</w:t>
            </w:r>
          </w:p>
        </w:tc>
        <w:tc>
          <w:tcPr>
            <w:tcW w:w="850"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31</w:t>
            </w:r>
          </w:p>
        </w:tc>
      </w:tr>
      <w:tr w:rsidR="00DB4226" w:rsidRPr="002469DD" w:rsidTr="00DB4226">
        <w:tc>
          <w:tcPr>
            <w:tcW w:w="242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семейное образование</w:t>
            </w:r>
          </w:p>
        </w:tc>
        <w:tc>
          <w:tcPr>
            <w:tcW w:w="2044"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0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r>
      <w:tr w:rsidR="00DB4226" w:rsidRPr="002469DD" w:rsidTr="00DB4226">
        <w:tc>
          <w:tcPr>
            <w:tcW w:w="242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Самообразование</w:t>
            </w:r>
          </w:p>
        </w:tc>
        <w:tc>
          <w:tcPr>
            <w:tcW w:w="2044"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0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r>
      <w:tr w:rsidR="00DB4226" w:rsidRPr="002469DD" w:rsidTr="00DB4226">
        <w:tc>
          <w:tcPr>
            <w:tcW w:w="242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Экстернат</w:t>
            </w:r>
          </w:p>
        </w:tc>
        <w:tc>
          <w:tcPr>
            <w:tcW w:w="2044"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0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r>
    </w:tbl>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i/>
          <w:iCs/>
          <w:sz w:val="24"/>
          <w:szCs w:val="24"/>
          <w:lang w:eastAsia="ru-RU"/>
        </w:rPr>
        <w:t>1.2. Контингент обучающихся</w:t>
      </w:r>
    </w:p>
    <w:tbl>
      <w:tblPr>
        <w:tblW w:w="9823" w:type="dxa"/>
        <w:tblCellMar>
          <w:left w:w="0" w:type="dxa"/>
          <w:right w:w="0" w:type="dxa"/>
        </w:tblCellMar>
        <w:tblLook w:val="04A0" w:firstRow="1" w:lastRow="0" w:firstColumn="1" w:lastColumn="0" w:noHBand="0" w:noVBand="1"/>
      </w:tblPr>
      <w:tblGrid>
        <w:gridCol w:w="1743"/>
        <w:gridCol w:w="1985"/>
        <w:gridCol w:w="1984"/>
        <w:gridCol w:w="1985"/>
        <w:gridCol w:w="2126"/>
      </w:tblGrid>
      <w:tr w:rsidR="00DB4226" w:rsidRPr="002469DD" w:rsidTr="00DB4226">
        <w:tc>
          <w:tcPr>
            <w:tcW w:w="1743" w:type="dxa"/>
            <w:vMerge w:val="restart"/>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line="256" w:lineRule="auto"/>
              <w:rPr>
                <w:rFonts w:ascii="Times New Roman" w:eastAsia="Times New Roman" w:hAnsi="Times New Roman" w:cs="Times New Roman"/>
                <w:sz w:val="24"/>
                <w:szCs w:val="24"/>
                <w:lang w:eastAsia="ru-RU"/>
              </w:rPr>
            </w:pPr>
            <w:bookmarkStart w:id="2" w:name="3"/>
            <w:bookmarkStart w:id="3" w:name="fa649ffd951beb7f4ebe2ee00fa3c1e18fc3f02a"/>
            <w:bookmarkEnd w:id="2"/>
            <w:bookmarkEnd w:id="3"/>
          </w:p>
        </w:tc>
        <w:tc>
          <w:tcPr>
            <w:tcW w:w="8080" w:type="dxa"/>
            <w:gridSpan w:val="4"/>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Количество обучающихся</w:t>
            </w:r>
          </w:p>
        </w:tc>
      </w:tr>
      <w:tr w:rsidR="00DB4226" w:rsidRPr="002469DD" w:rsidTr="00DB4226">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4226" w:rsidRPr="002469DD" w:rsidRDefault="00DB4226" w:rsidP="00DB4226">
            <w:pPr>
              <w:spacing w:after="0" w:line="256"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Начальная школа</w:t>
            </w:r>
          </w:p>
          <w:p w:rsidR="00DB4226" w:rsidRPr="002469DD" w:rsidRDefault="00DB4226" w:rsidP="00DB4226">
            <w:pPr>
              <w:spacing w:after="0" w:line="240" w:lineRule="auto"/>
              <w:jc w:val="both"/>
              <w:rPr>
                <w:rFonts w:ascii="Times New Roman" w:eastAsia="Times New Roman" w:hAnsi="Times New Roman" w:cs="Times New Roman"/>
                <w:sz w:val="16"/>
                <w:szCs w:val="16"/>
                <w:lang w:eastAsia="ru-RU"/>
              </w:rPr>
            </w:pPr>
            <w:r w:rsidRPr="002469DD">
              <w:rPr>
                <w:rFonts w:ascii="Times New Roman" w:eastAsia="Times New Roman" w:hAnsi="Times New Roman" w:cs="Times New Roman"/>
                <w:sz w:val="16"/>
                <w:szCs w:val="16"/>
                <w:lang w:eastAsia="ru-RU"/>
              </w:rPr>
              <w:t>Начало года/конец года</w:t>
            </w:r>
          </w:p>
        </w:tc>
        <w:tc>
          <w:tcPr>
            <w:tcW w:w="1984"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Основная школа</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16"/>
                <w:szCs w:val="16"/>
                <w:lang w:eastAsia="ru-RU"/>
              </w:rPr>
              <w:t>Начало года/конец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Средняя школа</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16"/>
                <w:szCs w:val="16"/>
                <w:lang w:eastAsia="ru-RU"/>
              </w:rPr>
              <w:t>Начало года/конец года</w:t>
            </w:r>
          </w:p>
        </w:tc>
        <w:tc>
          <w:tcPr>
            <w:tcW w:w="2126"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Всего ОУ</w:t>
            </w:r>
            <w:r w:rsidRPr="002469DD">
              <w:rPr>
                <w:rFonts w:ascii="Times New Roman" w:eastAsia="Times New Roman" w:hAnsi="Times New Roman" w:cs="Times New Roman"/>
                <w:sz w:val="16"/>
                <w:szCs w:val="16"/>
                <w:lang w:eastAsia="ru-RU"/>
              </w:rPr>
              <w:t xml:space="preserve"> Начало года/конец года</w:t>
            </w:r>
          </w:p>
        </w:tc>
      </w:tr>
      <w:tr w:rsidR="00DB4226" w:rsidRPr="002469DD" w:rsidTr="00DB4226">
        <w:tc>
          <w:tcPr>
            <w:tcW w:w="1743"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Общее количество обучающихся</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9/10</w:t>
            </w:r>
          </w:p>
        </w:tc>
        <w:tc>
          <w:tcPr>
            <w:tcW w:w="1984"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25/21</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34/31</w:t>
            </w:r>
          </w:p>
        </w:tc>
      </w:tr>
      <w:tr w:rsidR="00DB4226" w:rsidRPr="002469DD" w:rsidTr="00DB4226">
        <w:trPr>
          <w:trHeight w:val="520"/>
        </w:trPr>
        <w:tc>
          <w:tcPr>
            <w:tcW w:w="1743"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Общее количество </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классов-комплектов</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2/2</w:t>
            </w:r>
          </w:p>
        </w:tc>
        <w:tc>
          <w:tcPr>
            <w:tcW w:w="1984"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5/5</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7/7</w:t>
            </w:r>
          </w:p>
          <w:p w:rsidR="00AB6A53" w:rsidRPr="002469DD" w:rsidRDefault="00AB6A53" w:rsidP="00DB4226">
            <w:pPr>
              <w:spacing w:after="0" w:line="240" w:lineRule="auto"/>
              <w:jc w:val="both"/>
              <w:rPr>
                <w:rFonts w:ascii="Times New Roman" w:eastAsia="Times New Roman" w:hAnsi="Times New Roman" w:cs="Times New Roman"/>
                <w:sz w:val="24"/>
                <w:szCs w:val="24"/>
                <w:lang w:eastAsia="ru-RU"/>
              </w:rPr>
            </w:pPr>
          </w:p>
        </w:tc>
      </w:tr>
    </w:tbl>
    <w:p w:rsidR="00DB4226" w:rsidRPr="002469DD" w:rsidRDefault="00DB4226" w:rsidP="00DB4226">
      <w:pPr>
        <w:spacing w:after="0" w:line="240" w:lineRule="auto"/>
        <w:jc w:val="both"/>
        <w:rPr>
          <w:rFonts w:ascii="Times New Roman" w:eastAsia="Times New Roman" w:hAnsi="Times New Roman" w:cs="Times New Roman"/>
          <w:b/>
          <w:bCs/>
          <w:i/>
          <w:iCs/>
          <w:sz w:val="24"/>
          <w:szCs w:val="24"/>
          <w:lang w:eastAsia="ru-RU"/>
        </w:rPr>
      </w:pP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Сведения о кадрах образовательного учреждения</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Times New Roman" w:hAnsi="Times New Roman" w:cs="Times New Roman"/>
          <w:sz w:val="24"/>
          <w:szCs w:val="24"/>
          <w:lang w:eastAsia="ru-RU"/>
        </w:rPr>
        <w:t>Учебно-воспитательный процесс  в МКОУ ЮСОШ осуществляют 12 педагогических работников на начало года, 12 педагогов на конец года. Из них 4 входят в состав администрации: Найденова Н.И. – директор, Манджикова Т.А.., заместитель директора по УВР, Караева А.А., заместитель директора ВР, Баянова И.А., заместитель директора по НМР.</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Квалификационные категории:</w:t>
      </w:r>
    </w:p>
    <w:tbl>
      <w:tblPr>
        <w:tblStyle w:val="a3"/>
        <w:tblW w:w="0" w:type="auto"/>
        <w:tblLook w:val="04A0" w:firstRow="1" w:lastRow="0" w:firstColumn="1" w:lastColumn="0" w:noHBand="0" w:noVBand="1"/>
      </w:tblPr>
      <w:tblGrid>
        <w:gridCol w:w="3589"/>
        <w:gridCol w:w="5756"/>
      </w:tblGrid>
      <w:tr w:rsidR="00DB4226" w:rsidRPr="002469DD" w:rsidTr="00DB4226">
        <w:tc>
          <w:tcPr>
            <w:tcW w:w="3589"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Высшая категория</w:t>
            </w:r>
          </w:p>
        </w:tc>
        <w:tc>
          <w:tcPr>
            <w:tcW w:w="5756"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2</w:t>
            </w:r>
          </w:p>
        </w:tc>
      </w:tr>
      <w:tr w:rsidR="00DB4226" w:rsidRPr="002469DD" w:rsidTr="00DB4226">
        <w:tc>
          <w:tcPr>
            <w:tcW w:w="3589"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1-я категория</w:t>
            </w:r>
          </w:p>
        </w:tc>
        <w:tc>
          <w:tcPr>
            <w:tcW w:w="5756"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2</w:t>
            </w:r>
          </w:p>
        </w:tc>
      </w:tr>
      <w:tr w:rsidR="00DB4226" w:rsidRPr="002469DD" w:rsidTr="00DB4226">
        <w:tc>
          <w:tcPr>
            <w:tcW w:w="3589"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Соответствие занимаемой должности</w:t>
            </w:r>
          </w:p>
        </w:tc>
        <w:tc>
          <w:tcPr>
            <w:tcW w:w="5756"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8</w:t>
            </w:r>
          </w:p>
        </w:tc>
      </w:tr>
    </w:tbl>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Анализ педагогического состава по педагогическому стажу:</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От 2- до 5 лет – 1 человека (7%)</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От 5-до 15 лет –4 человека (27%)</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От 15-20 лет – 1 человека (7%)</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Свыше 20 лет – 9 человек (59%).</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сохраняется тенденция преобладания педагогов, имеющих высшее образование.</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Анализ квалификационной подготовки педагогов показывает, что в школе 40% учителей имеют первую и высшую квалификационную категорию.</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i/>
          <w:iCs/>
          <w:sz w:val="24"/>
          <w:szCs w:val="24"/>
          <w:lang w:eastAsia="ru-RU"/>
        </w:rPr>
        <w:t>2.1.Анализ динамики профессионального уровня учителей в 2022  году:</w:t>
      </w:r>
    </w:p>
    <w:p w:rsidR="00DB4226" w:rsidRPr="002469DD" w:rsidRDefault="00DB4226" w:rsidP="00DB4226">
      <w:pPr>
        <w:numPr>
          <w:ilvl w:val="0"/>
          <w:numId w:val="3"/>
        </w:num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 учителя (17%) имеют высшую квалификационную категорию. Баянова И.А., учитель биологии, Шаварикова С.Б., учитель математики- это творчески работающие педагоги, владеющие современными образовательными технологиями и методиками, эффективно применяющий их в практической профессиональной деятельности;</w:t>
      </w:r>
    </w:p>
    <w:p w:rsidR="00DB4226" w:rsidRPr="002469DD" w:rsidRDefault="00DB4226" w:rsidP="00DB4226">
      <w:pPr>
        <w:numPr>
          <w:ilvl w:val="0"/>
          <w:numId w:val="3"/>
        </w:num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 учителей (17%) имеют первую квалификационную категорию. Манджикова Т.А., учитель русского языка и литературы, Черномаз И.А., учитель начальных классов, Чукаринов А.Г., учитель физической культуры. Они владеют стратегиями обучения и воспитания по своему предмету, анализируют свой опыт;</w:t>
      </w:r>
    </w:p>
    <w:p w:rsidR="00DB4226" w:rsidRPr="002469DD" w:rsidRDefault="00DB4226" w:rsidP="00DB4226">
      <w:pPr>
        <w:numPr>
          <w:ilvl w:val="0"/>
          <w:numId w:val="3"/>
        </w:num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8 учителя  (66%) аттестованы на соответствие занимаемой должности.  Это педагоги, владеющие методом обучения, воспитания и развития обучающихся, умеющие описывать и объяснять свой опыт работы;</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 xml:space="preserve">Социальный паспорт </w:t>
      </w:r>
    </w:p>
    <w:tbl>
      <w:tblPr>
        <w:tblStyle w:val="a3"/>
        <w:tblW w:w="0" w:type="auto"/>
        <w:tblLook w:val="04A0" w:firstRow="1" w:lastRow="0" w:firstColumn="1" w:lastColumn="0" w:noHBand="0" w:noVBand="1"/>
      </w:tblPr>
      <w:tblGrid>
        <w:gridCol w:w="6658"/>
        <w:gridCol w:w="2687"/>
      </w:tblGrid>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ОСНОВНЫЕ КАТЕГОРИИ</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КОЛИЧЕСТВО</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b/>
                <w:sz w:val="24"/>
                <w:szCs w:val="24"/>
                <w:lang w:eastAsia="ru-RU"/>
              </w:rPr>
            </w:pPr>
            <w:r w:rsidRPr="002469DD">
              <w:rPr>
                <w:rFonts w:ascii="Times New Roman" w:eastAsia="Times New Roman" w:hAnsi="Times New Roman"/>
                <w:b/>
                <w:sz w:val="24"/>
                <w:szCs w:val="24"/>
                <w:lang w:eastAsia="ru-RU"/>
              </w:rPr>
              <w:t>обучающиеся</w:t>
            </w:r>
          </w:p>
        </w:tc>
        <w:tc>
          <w:tcPr>
            <w:tcW w:w="2687"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общее количество</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34/31</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в т.ч. дети-инвалиды</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0/1</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дети с ОВЗ</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4/3</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дети, оставшиеся без попечения родителей</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0/0</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состоящие на ВШУ</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состоящие на учете ПДН</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0/0</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b/>
                <w:sz w:val="24"/>
                <w:szCs w:val="24"/>
                <w:lang w:eastAsia="ru-RU"/>
              </w:rPr>
            </w:pPr>
            <w:r w:rsidRPr="002469DD">
              <w:rPr>
                <w:rFonts w:ascii="Times New Roman" w:eastAsia="Times New Roman" w:hAnsi="Times New Roman"/>
                <w:b/>
                <w:sz w:val="24"/>
                <w:szCs w:val="24"/>
                <w:lang w:eastAsia="ru-RU"/>
              </w:rPr>
              <w:t>семьи</w:t>
            </w:r>
          </w:p>
        </w:tc>
        <w:tc>
          <w:tcPr>
            <w:tcW w:w="2687"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lastRenderedPageBreak/>
              <w:t>общее количество семей</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23/23</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полные</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13/12</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неполные</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10/11</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многодетные</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7/7</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малообеспеченные</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18/15</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состоящие на учете ПДН</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0/0</w:t>
            </w:r>
          </w:p>
        </w:tc>
      </w:tr>
      <w:tr w:rsidR="00DB4226" w:rsidRPr="002469DD" w:rsidTr="00DB4226">
        <w:tc>
          <w:tcPr>
            <w:tcW w:w="665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семьи «группы риска»</w:t>
            </w:r>
          </w:p>
        </w:tc>
        <w:tc>
          <w:tcPr>
            <w:tcW w:w="268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tabs>
                <w:tab w:val="left" w:pos="284"/>
              </w:tabs>
              <w:spacing w:before="100" w:beforeAutospacing="1" w:after="100" w:afterAutospacing="1"/>
              <w:jc w:val="both"/>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0/0</w:t>
            </w:r>
          </w:p>
        </w:tc>
      </w:tr>
    </w:tbl>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1.</w:t>
      </w: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Создание условий для повышения качества образовательной подготовки за счет:</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совершенствования механизмов повышения мотивации учащихся к учебной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формирования у обучающихся ключевых компетенций в процессе овладения универсальными учебными действиями;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совершенствования межпредметных связей между системой основного и дополнительного образования;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развития внутришкольной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2.Совершенствование воспитательной системы школы на основе работы по:</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активизации совместной работы классных руководителей и учителей-предметников по формированию  личностных качеств обучающихся;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повышению уровня общешкольных мероприятий и конкурсов, улучшению качества проводимых тематических классных часов,</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расширения форм взаимодействия с родителями;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профилактике  девиантных форм поведения и вредных привычек.</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3. Совершенствование системы дополнительного образования на основе:</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повышение эффективности работы по развитию творческих способностей, интеллектуально-нравственных качеств обучающихся;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развитие самореализации, самообразования для дальнейшей профориентации учащихся.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4. Повышение профессиональной компетентности через:</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развитие внутришкольной системы  повышения квалификации учителей;</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совершенствование организационной, аналитической, прогнозирующей и творческой деятельности школьных методических объединений;</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lastRenderedPageBreak/>
        <w:t>развитие системы самообразования, презентацию портфолио результатов их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5.</w:t>
      </w: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Совершенствование информационной образовательной среды школы за счет:</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эффективного использования в урочной и внеурочной деятельности  компьютерной техники;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модернизации официального сайта школы в соответствии с  различным направлениям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организации постоянно действующих консультаций и семинаров по вопросам, связанным с использованием ИКТ.</w:t>
      </w:r>
    </w:p>
    <w:p w:rsidR="00DB4226" w:rsidRPr="002469DD" w:rsidRDefault="00DB4226" w:rsidP="00DB4226">
      <w:pPr>
        <w:rPr>
          <w:rFonts w:ascii="Times New Roman" w:hAnsi="Times New Roman" w:cs="Times New Roman"/>
          <w:b/>
        </w:rPr>
      </w:pPr>
      <w:r w:rsidRPr="002469DD">
        <w:rPr>
          <w:rFonts w:ascii="Times New Roman" w:hAnsi="Times New Roman" w:cs="Times New Roman"/>
          <w:b/>
        </w:rPr>
        <w:t>II. СИСТЕМА УПРАВЛЕНИЯ ОРГАНИЗАЦИЕЙ</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Директор - Найдёнова Наталия Ивановна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Заместитель директора по учебно - воспитательной работе - Манджикова Татьяна Андреевна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Заместитель директора по воспитательной работе – Караева Анна Александровна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Заместитель директора по НМР – Баянова Ирина Анатольевна</w:t>
      </w:r>
    </w:p>
    <w:p w:rsidR="00DB4226" w:rsidRPr="00F84707"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тел</w:t>
      </w:r>
      <w:r w:rsidRPr="00F84707">
        <w:rPr>
          <w:rFonts w:ascii="Times New Roman" w:eastAsia="Times New Roman" w:hAnsi="Times New Roman" w:cs="Times New Roman"/>
          <w:sz w:val="24"/>
          <w:szCs w:val="24"/>
          <w:lang w:eastAsia="ru-RU"/>
        </w:rPr>
        <w:t>.: 8 847 31 9 82 25</w:t>
      </w:r>
    </w:p>
    <w:p w:rsidR="00DB4226" w:rsidRPr="00F84707"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val="en-US" w:eastAsia="ru-RU"/>
        </w:rPr>
        <w:t>e</w:t>
      </w:r>
      <w:r w:rsidRPr="00F84707">
        <w:rPr>
          <w:rFonts w:ascii="Times New Roman" w:eastAsia="Times New Roman" w:hAnsi="Times New Roman" w:cs="Times New Roman"/>
          <w:sz w:val="24"/>
          <w:szCs w:val="24"/>
          <w:lang w:eastAsia="ru-RU"/>
        </w:rPr>
        <w:t>-</w:t>
      </w:r>
      <w:r w:rsidRPr="002469DD">
        <w:rPr>
          <w:rFonts w:ascii="Times New Roman" w:eastAsia="Times New Roman" w:hAnsi="Times New Roman" w:cs="Times New Roman"/>
          <w:sz w:val="24"/>
          <w:szCs w:val="24"/>
          <w:lang w:val="en-US" w:eastAsia="ru-RU"/>
        </w:rPr>
        <w:t>mail</w:t>
      </w:r>
      <w:r w:rsidRPr="00F84707">
        <w:rPr>
          <w:rFonts w:ascii="Times New Roman" w:eastAsia="Times New Roman" w:hAnsi="Times New Roman" w:cs="Times New Roman"/>
          <w:sz w:val="24"/>
          <w:szCs w:val="24"/>
          <w:lang w:eastAsia="ru-RU"/>
        </w:rPr>
        <w:t xml:space="preserve">: </w:t>
      </w:r>
      <w:r w:rsidRPr="002469DD">
        <w:rPr>
          <w:rFonts w:ascii="Times New Roman" w:eastAsia="Times New Roman" w:hAnsi="Times New Roman" w:cs="Times New Roman"/>
          <w:sz w:val="24"/>
          <w:szCs w:val="24"/>
          <w:lang w:val="en-US" w:eastAsia="ru-RU"/>
        </w:rPr>
        <w:t>MKOUYSOSH</w:t>
      </w:r>
      <w:r w:rsidRPr="00F84707">
        <w:rPr>
          <w:rFonts w:ascii="Times New Roman" w:eastAsia="Times New Roman" w:hAnsi="Times New Roman" w:cs="Times New Roman"/>
          <w:sz w:val="24"/>
          <w:szCs w:val="24"/>
          <w:lang w:eastAsia="ru-RU"/>
        </w:rPr>
        <w:t>@</w:t>
      </w:r>
      <w:r w:rsidRPr="002469DD">
        <w:rPr>
          <w:rFonts w:ascii="Times New Roman" w:eastAsia="Times New Roman" w:hAnsi="Times New Roman" w:cs="Times New Roman"/>
          <w:sz w:val="24"/>
          <w:szCs w:val="24"/>
          <w:lang w:val="en-US" w:eastAsia="ru-RU"/>
        </w:rPr>
        <w:t>yandex</w:t>
      </w:r>
      <w:r w:rsidRPr="00F84707">
        <w:rPr>
          <w:rFonts w:ascii="Times New Roman" w:eastAsia="Times New Roman" w:hAnsi="Times New Roman" w:cs="Times New Roman"/>
          <w:sz w:val="24"/>
          <w:szCs w:val="24"/>
          <w:lang w:eastAsia="ru-RU"/>
        </w:rPr>
        <w:t>.</w:t>
      </w:r>
      <w:r w:rsidRPr="002469DD">
        <w:rPr>
          <w:rFonts w:ascii="Times New Roman" w:eastAsia="Times New Roman" w:hAnsi="Times New Roman" w:cs="Times New Roman"/>
          <w:sz w:val="24"/>
          <w:szCs w:val="24"/>
          <w:lang w:val="en-US" w:eastAsia="ru-RU"/>
        </w:rPr>
        <w:t>ru</w:t>
      </w:r>
    </w:p>
    <w:p w:rsidR="00DB4226" w:rsidRPr="00F84707"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эл</w:t>
      </w:r>
      <w:r w:rsidRPr="00F84707">
        <w:rPr>
          <w:rFonts w:ascii="Times New Roman" w:eastAsia="Times New Roman" w:hAnsi="Times New Roman" w:cs="Times New Roman"/>
          <w:sz w:val="24"/>
          <w:szCs w:val="24"/>
          <w:lang w:eastAsia="ru-RU"/>
        </w:rPr>
        <w:t>.</w:t>
      </w:r>
      <w:r w:rsidRPr="002469DD">
        <w:rPr>
          <w:rFonts w:ascii="Times New Roman" w:eastAsia="Times New Roman" w:hAnsi="Times New Roman" w:cs="Times New Roman"/>
          <w:sz w:val="24"/>
          <w:szCs w:val="24"/>
          <w:lang w:eastAsia="ru-RU"/>
        </w:rPr>
        <w:t>почта</w:t>
      </w:r>
      <w:r w:rsidRPr="00F84707">
        <w:rPr>
          <w:rFonts w:ascii="Times New Roman" w:eastAsia="Times New Roman" w:hAnsi="Times New Roman" w:cs="Times New Roman"/>
          <w:sz w:val="24"/>
          <w:szCs w:val="24"/>
          <w:lang w:eastAsia="ru-RU"/>
        </w:rPr>
        <w:t xml:space="preserve">: </w:t>
      </w:r>
      <w:hyperlink r:id="rId7" w:tgtFrame="_blank" w:history="1">
        <w:r w:rsidRPr="002469DD">
          <w:rPr>
            <w:rFonts w:ascii="Arial" w:eastAsia="Calibri" w:hAnsi="Arial" w:cs="Arial"/>
            <w:b/>
            <w:bCs/>
            <w:sz w:val="21"/>
            <w:szCs w:val="21"/>
            <w:u w:val="single"/>
            <w:shd w:val="clear" w:color="auto" w:fill="FFFFFF"/>
            <w:lang w:val="en-US"/>
          </w:rPr>
          <w:t>shkolayuzhnaya</w:t>
        </w:r>
        <w:r w:rsidRPr="00F84707">
          <w:rPr>
            <w:rFonts w:ascii="Arial" w:eastAsia="Calibri" w:hAnsi="Arial" w:cs="Arial"/>
            <w:b/>
            <w:bCs/>
            <w:sz w:val="21"/>
            <w:szCs w:val="21"/>
            <w:u w:val="single"/>
            <w:shd w:val="clear" w:color="auto" w:fill="FFFFFF"/>
          </w:rPr>
          <w:t>-</w:t>
        </w:r>
        <w:r w:rsidRPr="002469DD">
          <w:rPr>
            <w:rFonts w:ascii="Arial" w:eastAsia="Calibri" w:hAnsi="Arial" w:cs="Arial"/>
            <w:b/>
            <w:bCs/>
            <w:sz w:val="21"/>
            <w:szCs w:val="21"/>
            <w:u w:val="single"/>
            <w:shd w:val="clear" w:color="auto" w:fill="FFFFFF"/>
            <w:lang w:val="en-US"/>
          </w:rPr>
          <w:t>r</w:t>
        </w:r>
        <w:r w:rsidRPr="00F84707">
          <w:rPr>
            <w:rFonts w:ascii="Arial" w:eastAsia="Calibri" w:hAnsi="Arial" w:cs="Arial"/>
            <w:b/>
            <w:bCs/>
            <w:sz w:val="21"/>
            <w:szCs w:val="21"/>
            <w:u w:val="single"/>
            <w:shd w:val="clear" w:color="auto" w:fill="FFFFFF"/>
          </w:rPr>
          <w:t>08.</w:t>
        </w:r>
        <w:r w:rsidRPr="002469DD">
          <w:rPr>
            <w:rFonts w:ascii="Arial" w:eastAsia="Calibri" w:hAnsi="Arial" w:cs="Arial"/>
            <w:b/>
            <w:bCs/>
            <w:sz w:val="21"/>
            <w:szCs w:val="21"/>
            <w:u w:val="single"/>
            <w:shd w:val="clear" w:color="auto" w:fill="FFFFFF"/>
            <w:lang w:val="en-US"/>
          </w:rPr>
          <w:t>gosweb</w:t>
        </w:r>
        <w:r w:rsidRPr="00F84707">
          <w:rPr>
            <w:rFonts w:ascii="Arial" w:eastAsia="Calibri" w:hAnsi="Arial" w:cs="Arial"/>
            <w:b/>
            <w:bCs/>
            <w:sz w:val="21"/>
            <w:szCs w:val="21"/>
            <w:u w:val="single"/>
            <w:shd w:val="clear" w:color="auto" w:fill="FFFFFF"/>
          </w:rPr>
          <w:t>.</w:t>
        </w:r>
        <w:r w:rsidRPr="002469DD">
          <w:rPr>
            <w:rFonts w:ascii="Arial" w:eastAsia="Calibri" w:hAnsi="Arial" w:cs="Arial"/>
            <w:b/>
            <w:bCs/>
            <w:sz w:val="21"/>
            <w:szCs w:val="21"/>
            <w:u w:val="single"/>
            <w:shd w:val="clear" w:color="auto" w:fill="FFFFFF"/>
            <w:lang w:val="en-US"/>
          </w:rPr>
          <w:t>gosuslugi</w:t>
        </w:r>
        <w:r w:rsidRPr="00F84707">
          <w:rPr>
            <w:rFonts w:ascii="Arial" w:eastAsia="Calibri" w:hAnsi="Arial" w:cs="Arial"/>
            <w:b/>
            <w:bCs/>
            <w:sz w:val="21"/>
            <w:szCs w:val="21"/>
            <w:u w:val="single"/>
            <w:shd w:val="clear" w:color="auto" w:fill="FFFFFF"/>
          </w:rPr>
          <w:t>.</w:t>
        </w:r>
        <w:r w:rsidRPr="002469DD">
          <w:rPr>
            <w:rFonts w:ascii="Arial" w:eastAsia="Calibri" w:hAnsi="Arial" w:cs="Arial"/>
            <w:b/>
            <w:bCs/>
            <w:sz w:val="21"/>
            <w:szCs w:val="21"/>
            <w:u w:val="single"/>
            <w:shd w:val="clear" w:color="auto" w:fill="FFFFFF"/>
            <w:lang w:val="en-US"/>
          </w:rPr>
          <w:t>ru</w:t>
        </w:r>
      </w:hyperlink>
      <w:r w:rsidRPr="00F84707">
        <w:rPr>
          <w:rFonts w:ascii="Times New Roman" w:eastAsia="Times New Roman" w:hAnsi="Times New Roman" w:cs="Times New Roman"/>
          <w:sz w:val="24"/>
          <w:szCs w:val="24"/>
          <w:lang w:eastAsia="ru-RU"/>
        </w:rPr>
        <w:t xml:space="preserve">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val="en-US" w:eastAsia="ru-RU"/>
        </w:rPr>
        <w:t> </w:t>
      </w:r>
      <w:r w:rsidRPr="002469DD">
        <w:rPr>
          <w:rFonts w:ascii="Times New Roman" w:eastAsia="Times New Roman" w:hAnsi="Times New Roman" w:cs="Times New Roman"/>
          <w:sz w:val="24"/>
          <w:szCs w:val="24"/>
          <w:lang w:eastAsia="ru-RU"/>
        </w:rPr>
        <w:t>Управление школой осуществляется в соответствии с Законом Российской Федерации «Об образовании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Управление школой осуществляется на основе сочетания принципов самоуправления коллектива и единоначалия.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В основу положена следующая  структура управления: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Первый уровень </w:t>
      </w:r>
      <w:r w:rsidRPr="002469DD">
        <w:rPr>
          <w:rFonts w:ascii="Times New Roman" w:eastAsia="Times New Roman" w:hAnsi="Times New Roman" w:cs="Times New Roman"/>
          <w:sz w:val="24"/>
          <w:szCs w:val="24"/>
          <w:lang w:eastAsia="ru-RU"/>
        </w:rPr>
        <w:t>директора (по содержанию – это уровень стратегического управления). Директор школы определяет совместно с  Советом школы стратегию развития школы, представляет её интересы в государственных и общественных инстанциях. Общее собрание трудового коллектива утверждает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На втором уровне</w:t>
      </w:r>
      <w:r w:rsidRPr="002469DD">
        <w:rPr>
          <w:rFonts w:ascii="Times New Roman" w:eastAsia="Times New Roman" w:hAnsi="Times New Roman" w:cs="Times New Roman"/>
          <w:sz w:val="24"/>
          <w:szCs w:val="24"/>
          <w:lang w:eastAsia="ru-RU"/>
        </w:rPr>
        <w:t> структуры (по содержанию – это тоже уровень стратегического управления) функционируют традиционные субъекты управления:   Совет школы, педагогический совет, родительский комитет, Общее собрание трудового коллектива.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Третий уровень</w:t>
      </w:r>
      <w:r w:rsidRPr="002469DD">
        <w:rPr>
          <w:rFonts w:ascii="Times New Roman" w:eastAsia="Times New Roman" w:hAnsi="Times New Roman" w:cs="Times New Roman"/>
          <w:sz w:val="24"/>
          <w:szCs w:val="24"/>
          <w:lang w:eastAsia="ru-RU"/>
        </w:rPr>
        <w:t> структуры управления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 – коллегиальный совещательный орган, в состав которого входят руководители школьных МО.</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lastRenderedPageBreak/>
        <w:t> </w:t>
      </w:r>
      <w:r w:rsidRPr="002469DD">
        <w:rPr>
          <w:rFonts w:ascii="Times New Roman" w:eastAsia="Times New Roman" w:hAnsi="Times New Roman" w:cs="Times New Roman"/>
          <w:b/>
          <w:bCs/>
          <w:sz w:val="24"/>
          <w:szCs w:val="24"/>
          <w:lang w:eastAsia="ru-RU"/>
        </w:rPr>
        <w:t>Четвертый уровень</w:t>
      </w:r>
      <w:r w:rsidRPr="002469DD">
        <w:rPr>
          <w:rFonts w:ascii="Times New Roman" w:eastAsia="Times New Roman" w:hAnsi="Times New Roman" w:cs="Times New Roman"/>
          <w:sz w:val="24"/>
          <w:szCs w:val="24"/>
          <w:lang w:eastAsia="ru-RU"/>
        </w:rPr>
        <w:t> организационной структуры – уровень обучающихся. По содержанию – это тоже уровень оперативного управления, но из-за особой специфичности субъектов, этот уровень скорее можно назвать уровнем «самоуправления». Иерархические связи по отношению к субъектам  четвертого уровня предполагают курирование, помощь, педагогическое руководство.</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В школе созданы органы ученического самоуправления, ученическая организация. Органы ученического самоуправления действуют на основании утвержденных Положений.</w:t>
      </w:r>
    </w:p>
    <w:p w:rsidR="00DB4226" w:rsidRPr="002469DD" w:rsidRDefault="00DB4226" w:rsidP="00DB4226">
      <w:pPr>
        <w:rPr>
          <w:rFonts w:ascii="Times New Roman" w:hAnsi="Times New Roman" w:cs="Times New Roman"/>
          <w:b/>
        </w:rPr>
      </w:pPr>
      <w:r w:rsidRPr="002469DD">
        <w:rPr>
          <w:rFonts w:ascii="Times New Roman" w:hAnsi="Times New Roman" w:cs="Times New Roman"/>
          <w:b/>
          <w:lang w:val="en-US"/>
        </w:rPr>
        <w:t>III</w:t>
      </w:r>
      <w:r w:rsidRPr="002469DD">
        <w:rPr>
          <w:rFonts w:ascii="Times New Roman" w:hAnsi="Times New Roman" w:cs="Times New Roman"/>
          <w:b/>
        </w:rPr>
        <w:t xml:space="preserve">. ОРГАНИЗАЦИЯ УЧЕБНОГО ПРОЦЕССА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Школа осуществляет образовательный процесс в соответствии с уровнями образовательных программ трех ступеней образования.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I уровень – начальное общее образование (нормативный срок освоения 4 года) – 1- 4 класс;</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II уровень – основное общее образование (нормативный срок освоения 5 лет) – 5-9 класс;</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III уровень – среднее полное общее образование (нормативный срок освоения 2 года) – 10-11 класс.</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изучается иностранный язык – английский: 2-4 класс – 2 часа в неделю, 5-9 – 3 часа в неделю.</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учебном процессе используются образовательные технологии: «Технология УДЕ» П.М. Эрдниева, элементы «Технологии развития критического мышления», «Технология проектного обучения» Н.Г.Чернилова, «Технология педагогических мастерских» Д.Г.Левитес, «Технология педагогики сотрудничества», информационные и здоровьесберегающие технологии. Все технологии и методы обучения опираются на использование ИКТ.</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Одним из важнейших направлений содержания воспитательной системы школы является гражданско–патриотическое воспитание. С целью формирование социально – активной личности, сочетающей в себе высокие нравственные качества также используются следующие направления воспитательной деятельности школы: нравственно – правовое, общественно-социальное, спортивно-оздоровительное, художественно-эстетическое, трудовое.</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Виды внеклассной и внеурочной деятельности: учебно – познавательное, культурно – просветительское, общественно – патриотическое, физкультурно – оздоровительное, нравственно – правовое, художественно-эстетическое, лекционно – образовательное.</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создано и активно работает школьное ученическое самоуправление «Бумба».</w:t>
      </w:r>
    </w:p>
    <w:p w:rsidR="00DB4226" w:rsidRPr="002469DD" w:rsidRDefault="00DB4226" w:rsidP="00DB4226">
      <w:pPr>
        <w:tabs>
          <w:tab w:val="left" w:pos="284"/>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Календарный учебный график</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Начало учебного года – 1 сентября 2023г.</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Осенние каникулы: 28.10.2023 – 06.11.2023г.</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Зимние каникулы: 30.12.2023г. – 08.01.2024г.</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Весенние каникулы: 23.03.2024г. – 01.04.2024г.</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Дополнительные каникулы для обучающихся 1 класса – 17.02.2024г. по 25.02.2024г.</w:t>
      </w:r>
    </w:p>
    <w:p w:rsidR="00DB4226" w:rsidRPr="002469DD" w:rsidRDefault="00DB4226" w:rsidP="00DB4226">
      <w:pPr>
        <w:tabs>
          <w:tab w:val="left" w:pos="284"/>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Режим образовательной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lastRenderedPageBreak/>
        <w:t>В 2023 году  школа  работала в режиме пятидневной рабочей недели, в одну смену. Продолжительность уроков - 40 минут (1 классы -35 минут). Расписание уроков составляется заместителем директора по УВР. Общий объем недельной нагрузки не превышает максимального количества часов, предусмотренного Учебным планом.  Начало уроков в 8:30.</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II. Особенности образовательного процесса.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Внутришкольная система оценки качества проводится посредством административных контрольных срезов, промежуточной и итоговой аттестации.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br/>
      </w:r>
      <w:r w:rsidRPr="002469DD">
        <w:rPr>
          <w:rFonts w:ascii="Times New Roman" w:eastAsia="Times New Roman" w:hAnsi="Times New Roman" w:cs="Times New Roman"/>
          <w:b/>
          <w:bCs/>
          <w:sz w:val="24"/>
          <w:szCs w:val="24"/>
          <w:lang w:eastAsia="ru-RU"/>
        </w:rPr>
        <w:t>III. Условия осуществления образовательного процесса.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2023 году  школа  работала в режиме пятидневной рабочей недели, в одну смену. Продолжительность уроков - 40 минут (1 классы -35 минут). Расписание уроков составляется заместителем директора по УВР. Общий объем недельной нагрузки не превышает максимального количества часов, предусмотренного Учебным планом.  Начало уроков в 8:30.</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Материально-техническая база школы включает 2 здания,  1 спортивный зал; 2 спортивные площадки; 1 игровая площадки; 11 функционально-пригодных кабинетов; 1 компьютерный класс; библиотека;  медиатеку;   имеет выход в международную коммуникативную систему Интернет, свой адрес электронной почты.</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созданы условия для досуговой деятельности и дополнительного образования. В течение года действовало 1 спортивная секция (15 чел.) – «Стрельба из лука», 1 кружок(15 чел.) «Юный краевед».</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В школе работает столовая на 24 посадочных мест; горячее питание осуществляется согласно графика приема пищи. Бесплатным питанием охвачены обучающиеся 1-4 классов в количестве 9 человек, дети с ОВЗ – 4 обучающихся. За родительскую плату питаются – 7 человек. Итого 30 обучающихся охвачены питанием, что составляет 59% от общего числа учеников ОО.</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Образовательное учреждение систематически ведёт оздоровительную деятельность, направленную на развитие культуры здоровья личности.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имеется медсестра.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целях предупреждения заболеваний и профилактики вредных привычек в учреждении проводятся следующие мероприятия: диспансеризация учащихся, мониторинг состояния здоровья школьников, оптимальный двигательный режим, релаксационные упражнения, подвижные игры на переменах, витаминотерапия, проведение дней здоровья, спортивных соревнований   и   праздников.</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Школа имеет устойчивую проводную и сотовую телефонную связь со следующими службами: единая служба спасения, дежурные части ОВД, оперативная служба ОВД МВД, скорая медицинская служба, дежурная часть ГО и ЧС, участковый инспектор, инспектора ПДН ОВД, электросети. Установлена и функционирует тревожная кнопка, пожарная сигнализация, система оповещения, система ПАК Стрелец- мониторинг.   </w:t>
      </w:r>
    </w:p>
    <w:p w:rsidR="00DB4226" w:rsidRPr="002469DD" w:rsidRDefault="00DB4226" w:rsidP="00DB4226">
      <w:pPr>
        <w:rPr>
          <w:rFonts w:ascii="Times New Roman" w:hAnsi="Times New Roman" w:cs="Times New Roman"/>
        </w:rPr>
      </w:pPr>
      <w:r w:rsidRPr="002469DD">
        <w:rPr>
          <w:rFonts w:ascii="Times New Roman" w:hAnsi="Times New Roman" w:cs="Times New Roman"/>
          <w:b/>
          <w:lang w:val="en-US"/>
        </w:rPr>
        <w:t>I</w:t>
      </w:r>
      <w:r w:rsidRPr="002469DD">
        <w:rPr>
          <w:rFonts w:ascii="Times New Roman" w:hAnsi="Times New Roman" w:cs="Times New Roman"/>
          <w:b/>
        </w:rPr>
        <w:t>V. СОДЕРЖАНИЕ И КАЧЕСТВО ПОДГОТОВКИ ОБУЧАЮЩИХСЯ</w:t>
      </w:r>
      <w:r w:rsidRPr="002469DD">
        <w:rPr>
          <w:rFonts w:ascii="Times New Roman" w:hAnsi="Times New Roman" w:cs="Times New Roman"/>
        </w:rPr>
        <w:t xml:space="preserve"> </w:t>
      </w:r>
    </w:p>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Анализ результатов учебной деятельности.</w:t>
      </w:r>
    </w:p>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Всего в 2-9 классах 34 обучающихся, аттестовано – 33 обучающихся  (Шарапов Бота, 2 класс, остался на повторное обучение).</w:t>
      </w:r>
    </w:p>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i/>
          <w:iCs/>
          <w:sz w:val="24"/>
          <w:szCs w:val="24"/>
          <w:lang w:eastAsia="ru-RU"/>
        </w:rPr>
        <w:lastRenderedPageBreak/>
        <w:t>На I уровне обучения</w:t>
      </w:r>
      <w:r w:rsidRPr="002469DD">
        <w:rPr>
          <w:rFonts w:ascii="Times New Roman" w:eastAsia="Times New Roman" w:hAnsi="Times New Roman" w:cs="Times New Roman"/>
          <w:sz w:val="24"/>
          <w:szCs w:val="24"/>
          <w:lang w:eastAsia="ru-RU"/>
        </w:rPr>
        <w:t> (2-4 классы) качество знаний составило 15%. Уровень обученности составляет 94%.</w:t>
      </w:r>
    </w:p>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i/>
          <w:iCs/>
          <w:sz w:val="24"/>
          <w:szCs w:val="24"/>
          <w:lang w:eastAsia="ru-RU"/>
        </w:rPr>
        <w:t>На II уровне обучения</w:t>
      </w:r>
      <w:r w:rsidRPr="002469DD">
        <w:rPr>
          <w:rFonts w:ascii="Times New Roman" w:eastAsia="Times New Roman" w:hAnsi="Times New Roman" w:cs="Times New Roman"/>
          <w:sz w:val="24"/>
          <w:szCs w:val="24"/>
          <w:lang w:eastAsia="ru-RU"/>
        </w:rPr>
        <w:t> (5-9 классы) качество знаний составило 100%. Уровень обученности составляет 100%.</w:t>
      </w:r>
    </w:p>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Отличников – 0 обучающихся, на  «4»и «5» обучается 11 учеников (32 %) </w:t>
      </w:r>
    </w:p>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r w:rsidRPr="002469DD">
        <w:rPr>
          <w:rFonts w:ascii="Times New Roman" w:eastAsia="Calibri" w:hAnsi="Times New Roman" w:cs="Times New Roman"/>
          <w:noProof/>
          <w:sz w:val="24"/>
          <w:szCs w:val="24"/>
          <w:lang w:eastAsia="ru-RU"/>
        </w:rPr>
        <w:drawing>
          <wp:inline distT="0" distB="0" distL="0" distR="0" wp14:anchorId="35608601" wp14:editId="53019BE2">
            <wp:extent cx="5953125" cy="2457450"/>
            <wp:effectExtent l="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p>
    <w:p w:rsidR="00DB4226" w:rsidRPr="002469DD" w:rsidRDefault="00DB4226" w:rsidP="00DB4226">
      <w:pPr>
        <w:spacing w:after="0" w:line="276"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Высокое качество знаний наблюдается во 2 классе – 75% . 3 классе  75%, в 8-9 кл. – 33% .</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       Анализ качества знаний за последние 3 года (без учёта 1 класса) дает возможность проследить повышение освоения обучающимися базовых учебных действий за счет повышения качества знаний на начальном уровне образования.</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noProof/>
          <w:sz w:val="24"/>
          <w:szCs w:val="24"/>
          <w:lang w:eastAsia="ru-RU"/>
        </w:rPr>
        <w:drawing>
          <wp:inline distT="0" distB="0" distL="0" distR="0" wp14:anchorId="7FC6022E" wp14:editId="6A4E9565">
            <wp:extent cx="5391150" cy="16383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4226" w:rsidRPr="002469DD" w:rsidRDefault="00DB4226" w:rsidP="00DB4226">
      <w:pPr>
        <w:spacing w:after="0" w:line="276" w:lineRule="auto"/>
        <w:jc w:val="both"/>
        <w:rPr>
          <w:rFonts w:ascii="Times New Roman" w:eastAsia="Times New Roman" w:hAnsi="Times New Roman" w:cs="Times New Roman"/>
          <w:b/>
          <w:bCs/>
          <w:i/>
          <w:iCs/>
          <w:sz w:val="24"/>
          <w:szCs w:val="24"/>
          <w:lang w:eastAsia="ru-RU"/>
        </w:rPr>
      </w:pPr>
      <w:r w:rsidRPr="002469DD">
        <w:rPr>
          <w:rFonts w:ascii="Times New Roman" w:eastAsia="Times New Roman" w:hAnsi="Times New Roman" w:cs="Times New Roman"/>
          <w:b/>
          <w:bCs/>
          <w:i/>
          <w:iCs/>
          <w:sz w:val="24"/>
          <w:szCs w:val="24"/>
          <w:lang w:eastAsia="ru-RU"/>
        </w:rPr>
        <w:t>Анализ результатов промежуточной аттестации за 2022-2023 учебный год</w:t>
      </w:r>
    </w:p>
    <w:p w:rsidR="00DB4226" w:rsidRPr="002469DD" w:rsidRDefault="00DB4226" w:rsidP="00DB4226">
      <w:pPr>
        <w:spacing w:after="0" w:line="276" w:lineRule="auto"/>
        <w:ind w:firstLine="708"/>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соответствии с планом работы школы на 2022-2023 учебный год, на основании приказов МКОУ «Южная СОШ» «О проведении промежуточной аттестации обучающихся» и «О проведении итоговых контрольных работ в 4 классе МКОУ «Южная СОШ»», с целью обеспечения выполнения педагогами и обучающимися образовательных программ, повышения их ответственности за качество образования в переводных классах начального уровня обучения были проведены промежуточная аттестация обучающихся и итоговые контрольные работы.</w:t>
      </w: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Сравнительный анализ уровня обученности обучающихся 3-9 классов.</w:t>
      </w: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Сравнительная динамка по русскому языку в 2022-2023 учебном году</w:t>
      </w: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988"/>
        <w:gridCol w:w="708"/>
        <w:gridCol w:w="709"/>
        <w:gridCol w:w="709"/>
        <w:gridCol w:w="756"/>
        <w:gridCol w:w="756"/>
        <w:gridCol w:w="756"/>
        <w:gridCol w:w="772"/>
        <w:gridCol w:w="698"/>
        <w:gridCol w:w="698"/>
        <w:gridCol w:w="1869"/>
      </w:tblGrid>
      <w:tr w:rsidR="00DB4226" w:rsidRPr="002469DD" w:rsidTr="00DB4226">
        <w:trPr>
          <w:trHeight w:val="645"/>
        </w:trPr>
        <w:tc>
          <w:tcPr>
            <w:tcW w:w="98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tc>
        <w:tc>
          <w:tcPr>
            <w:tcW w:w="2126"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1-е полугодие</w:t>
            </w:r>
          </w:p>
        </w:tc>
        <w:tc>
          <w:tcPr>
            <w:tcW w:w="2268"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2-е полугодие</w:t>
            </w:r>
          </w:p>
        </w:tc>
        <w:tc>
          <w:tcPr>
            <w:tcW w:w="2094"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динамика</w:t>
            </w:r>
          </w:p>
        </w:tc>
        <w:tc>
          <w:tcPr>
            <w:tcW w:w="1869"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учитель</w:t>
            </w:r>
          </w:p>
        </w:tc>
      </w:tr>
      <w:tr w:rsidR="00DB4226" w:rsidRPr="002469DD" w:rsidTr="00DB4226">
        <w:tc>
          <w:tcPr>
            <w:tcW w:w="98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1869"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c>
          <w:tcPr>
            <w:tcW w:w="98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lastRenderedPageBreak/>
              <w:t>3</w:t>
            </w: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69" w:type="dxa"/>
          </w:tcPr>
          <w:p w:rsidR="00DB4226" w:rsidRPr="002469DD" w:rsidRDefault="00DB4226" w:rsidP="00DB4226">
            <w:pPr>
              <w:spacing w:line="276" w:lineRule="auto"/>
              <w:jc w:val="center"/>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Андрюшкина З.С.</w:t>
            </w:r>
          </w:p>
        </w:tc>
      </w:tr>
      <w:tr w:rsidR="00DB4226" w:rsidRPr="002469DD" w:rsidTr="00DB4226">
        <w:tc>
          <w:tcPr>
            <w:tcW w:w="98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69" w:type="dxa"/>
          </w:tcPr>
          <w:p w:rsidR="00DB4226" w:rsidRPr="002469DD" w:rsidRDefault="00DB4226" w:rsidP="00DB4226">
            <w:pPr>
              <w:spacing w:line="276" w:lineRule="auto"/>
              <w:jc w:val="center"/>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Надмидова Е.Н.</w:t>
            </w:r>
          </w:p>
        </w:tc>
      </w:tr>
      <w:tr w:rsidR="00DB4226" w:rsidRPr="002469DD" w:rsidTr="00DB4226">
        <w:tc>
          <w:tcPr>
            <w:tcW w:w="98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43</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81</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3,2</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+0,2</w:t>
            </w:r>
          </w:p>
        </w:tc>
        <w:tc>
          <w:tcPr>
            <w:tcW w:w="1869" w:type="dxa"/>
          </w:tcPr>
          <w:p w:rsidR="00DB4226" w:rsidRPr="002469DD" w:rsidRDefault="00DB4226" w:rsidP="00DB4226">
            <w:pPr>
              <w:spacing w:line="276" w:lineRule="auto"/>
              <w:jc w:val="center"/>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Манджикова Т.А.</w:t>
            </w:r>
          </w:p>
        </w:tc>
      </w:tr>
      <w:tr w:rsidR="00DB4226" w:rsidRPr="002469DD" w:rsidTr="00DB4226">
        <w:tc>
          <w:tcPr>
            <w:tcW w:w="98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69" w:type="dxa"/>
          </w:tcPr>
          <w:p w:rsidR="00DB4226" w:rsidRPr="002469DD" w:rsidRDefault="00DB4226" w:rsidP="00DB4226">
            <w:pPr>
              <w:spacing w:line="276" w:lineRule="auto"/>
              <w:jc w:val="center"/>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Манджикова Т.А.</w:t>
            </w:r>
          </w:p>
        </w:tc>
      </w:tr>
      <w:tr w:rsidR="00DB4226" w:rsidRPr="002469DD" w:rsidTr="00DB4226">
        <w:tc>
          <w:tcPr>
            <w:tcW w:w="98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69" w:type="dxa"/>
          </w:tcPr>
          <w:p w:rsidR="00DB4226" w:rsidRPr="002469DD" w:rsidRDefault="00DB4226" w:rsidP="00DB4226">
            <w:pPr>
              <w:spacing w:line="276" w:lineRule="auto"/>
              <w:jc w:val="center"/>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Манджикова Т.А.</w:t>
            </w:r>
          </w:p>
        </w:tc>
      </w:tr>
      <w:tr w:rsidR="00DB4226" w:rsidRPr="002469DD" w:rsidTr="00DB4226">
        <w:tc>
          <w:tcPr>
            <w:tcW w:w="98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13</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3,1</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13</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3,1</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69" w:type="dxa"/>
          </w:tcPr>
          <w:p w:rsidR="00DB4226" w:rsidRPr="002469DD" w:rsidRDefault="00DB4226" w:rsidP="00DB4226">
            <w:pPr>
              <w:spacing w:line="276" w:lineRule="auto"/>
              <w:jc w:val="center"/>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Манджикова Т.А.</w:t>
            </w:r>
          </w:p>
        </w:tc>
      </w:tr>
      <w:tr w:rsidR="00DB4226" w:rsidRPr="002469DD" w:rsidTr="00DB4226">
        <w:tc>
          <w:tcPr>
            <w:tcW w:w="98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9</w:t>
            </w: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4,1</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+17</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+0,8</w:t>
            </w:r>
          </w:p>
        </w:tc>
        <w:tc>
          <w:tcPr>
            <w:tcW w:w="1869" w:type="dxa"/>
          </w:tcPr>
          <w:p w:rsidR="00DB4226" w:rsidRPr="002469DD" w:rsidRDefault="00DB4226" w:rsidP="00DB4226">
            <w:pPr>
              <w:spacing w:line="276" w:lineRule="auto"/>
              <w:jc w:val="center"/>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Манджикова Т.А.</w:t>
            </w:r>
          </w:p>
        </w:tc>
      </w:tr>
      <w:tr w:rsidR="00DB4226" w:rsidRPr="002469DD" w:rsidTr="00DB4226">
        <w:tc>
          <w:tcPr>
            <w:tcW w:w="98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итого</w:t>
            </w:r>
          </w:p>
        </w:tc>
        <w:tc>
          <w:tcPr>
            <w:tcW w:w="70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16</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3,1</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20</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97,3</w:t>
            </w:r>
          </w:p>
        </w:tc>
        <w:tc>
          <w:tcPr>
            <w:tcW w:w="75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3,2</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+13,5</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+0,1</w:t>
            </w:r>
          </w:p>
        </w:tc>
        <w:tc>
          <w:tcPr>
            <w:tcW w:w="1869" w:type="dxa"/>
          </w:tcPr>
          <w:p w:rsidR="00DB4226" w:rsidRPr="002469DD" w:rsidRDefault="00DB4226" w:rsidP="00DB4226">
            <w:pPr>
              <w:spacing w:line="276" w:lineRule="auto"/>
              <w:jc w:val="center"/>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Манджикова Т.А.</w:t>
            </w:r>
          </w:p>
        </w:tc>
      </w:tr>
    </w:tbl>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Сравнительный анализ уровня обученности обучающихся 3-9 классов.</w:t>
      </w: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Сравнительная динамка по родному (калмыцкому) языку в 2022-2023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DB4226" w:rsidRPr="002469DD" w:rsidTr="00DB4226">
        <w:trPr>
          <w:trHeight w:val="645"/>
        </w:trPr>
        <w:tc>
          <w:tcPr>
            <w:tcW w:w="97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tc>
        <w:tc>
          <w:tcPr>
            <w:tcW w:w="211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1-е полугодие</w:t>
            </w:r>
          </w:p>
        </w:tc>
        <w:tc>
          <w:tcPr>
            <w:tcW w:w="2246"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2-е полугодие</w:t>
            </w:r>
          </w:p>
        </w:tc>
        <w:tc>
          <w:tcPr>
            <w:tcW w:w="216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динамика</w:t>
            </w:r>
          </w:p>
        </w:tc>
        <w:tc>
          <w:tcPr>
            <w:tcW w:w="1851"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учитель</w:t>
            </w:r>
          </w:p>
        </w:tc>
      </w:tr>
      <w:tr w:rsidR="00DB4226" w:rsidRPr="002469DD" w:rsidTr="00DB4226">
        <w:tc>
          <w:tcPr>
            <w:tcW w:w="97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1851"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85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Деликова Б.Н.</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Деликова Б.Н.</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Деликова Б.Н.</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4,3</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w:t>
            </w:r>
          </w:p>
        </w:tc>
        <w:tc>
          <w:tcPr>
            <w:tcW w:w="185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Деликова Б.Н.</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-17</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-0,2</w:t>
            </w:r>
          </w:p>
        </w:tc>
        <w:tc>
          <w:tcPr>
            <w:tcW w:w="1851" w:type="dxa"/>
          </w:tcPr>
          <w:p w:rsidR="00DB4226" w:rsidRPr="002469DD" w:rsidRDefault="00DB4226" w:rsidP="00DB4226">
            <w:r w:rsidRPr="002469DD">
              <w:rPr>
                <w:rFonts w:ascii="Times New Roman" w:eastAsia="Times New Roman" w:hAnsi="Times New Roman"/>
                <w:sz w:val="24"/>
                <w:szCs w:val="24"/>
                <w:lang w:eastAsia="ru-RU"/>
              </w:rPr>
              <w:t>Деликова Б.Н.</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sz w:val="24"/>
                <w:szCs w:val="24"/>
                <w:lang w:eastAsia="ru-RU"/>
              </w:rPr>
              <w:t>Деликова Б.Н.</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15</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3,1</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-0,4</w:t>
            </w:r>
          </w:p>
        </w:tc>
        <w:tc>
          <w:tcPr>
            <w:tcW w:w="1851" w:type="dxa"/>
          </w:tcPr>
          <w:p w:rsidR="00DB4226" w:rsidRPr="002469DD" w:rsidRDefault="00DB4226" w:rsidP="00DB4226">
            <w:r w:rsidRPr="002469DD">
              <w:rPr>
                <w:rFonts w:ascii="Times New Roman" w:eastAsia="Times New Roman" w:hAnsi="Times New Roman"/>
                <w:sz w:val="24"/>
                <w:szCs w:val="24"/>
                <w:lang w:eastAsia="ru-RU"/>
              </w:rPr>
              <w:t>Деликова Б.Н.</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9</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3,6</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+0,3</w:t>
            </w:r>
          </w:p>
        </w:tc>
        <w:tc>
          <w:tcPr>
            <w:tcW w:w="1851" w:type="dxa"/>
          </w:tcPr>
          <w:p w:rsidR="00DB4226" w:rsidRPr="002469DD" w:rsidRDefault="00DB4226" w:rsidP="00DB4226">
            <w:r w:rsidRPr="002469DD">
              <w:rPr>
                <w:rFonts w:ascii="Times New Roman" w:eastAsia="Times New Roman" w:hAnsi="Times New Roman"/>
                <w:sz w:val="24"/>
                <w:szCs w:val="24"/>
                <w:lang w:eastAsia="ru-RU"/>
              </w:rPr>
              <w:t>Деликова Б.Н.</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итого</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47,6</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-0,15</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-0,16</w:t>
            </w:r>
          </w:p>
        </w:tc>
        <w:tc>
          <w:tcPr>
            <w:tcW w:w="1851" w:type="dxa"/>
          </w:tcPr>
          <w:p w:rsidR="00DB4226" w:rsidRPr="002469DD" w:rsidRDefault="00DB4226" w:rsidP="00DB4226"/>
        </w:tc>
      </w:tr>
    </w:tbl>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Сравнительная динамка по истории в 2022-2023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772"/>
        <w:gridCol w:w="1851"/>
      </w:tblGrid>
      <w:tr w:rsidR="00DB4226" w:rsidRPr="002469DD" w:rsidTr="00DB4226">
        <w:trPr>
          <w:trHeight w:val="645"/>
        </w:trPr>
        <w:tc>
          <w:tcPr>
            <w:tcW w:w="97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211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1-е полугодие</w:t>
            </w:r>
          </w:p>
        </w:tc>
        <w:tc>
          <w:tcPr>
            <w:tcW w:w="2246"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2-е полугодие</w:t>
            </w:r>
          </w:p>
        </w:tc>
        <w:tc>
          <w:tcPr>
            <w:tcW w:w="216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динамика</w:t>
            </w:r>
          </w:p>
        </w:tc>
        <w:tc>
          <w:tcPr>
            <w:tcW w:w="1851"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учитель</w:t>
            </w:r>
          </w:p>
        </w:tc>
      </w:tr>
      <w:tr w:rsidR="00DB4226" w:rsidRPr="002469DD" w:rsidTr="00DB4226">
        <w:tc>
          <w:tcPr>
            <w:tcW w:w="97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1851"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4,3</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pPr>
              <w:spacing w:line="276" w:lineRule="auto"/>
              <w:jc w:val="both"/>
              <w:rPr>
                <w:rFonts w:ascii="Times New Roman" w:eastAsia="Times New Roman" w:hAnsi="Times New Roman"/>
                <w:lang w:eastAsia="ru-RU"/>
              </w:rPr>
            </w:pPr>
            <w:r w:rsidRPr="002469DD">
              <w:rPr>
                <w:rFonts w:ascii="Times New Roman" w:eastAsia="Times New Roman" w:hAnsi="Times New Roman"/>
                <w:lang w:eastAsia="ru-RU"/>
              </w:rPr>
              <w:t>Манжикова Б.И.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Манжикова Б.И.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1851" w:type="dxa"/>
          </w:tcPr>
          <w:p w:rsidR="00DB4226" w:rsidRPr="002469DD" w:rsidRDefault="00DB4226" w:rsidP="00DB4226">
            <w:r w:rsidRPr="002469DD">
              <w:rPr>
                <w:rFonts w:ascii="Times New Roman" w:eastAsia="Times New Roman" w:hAnsi="Times New Roman"/>
                <w:lang w:eastAsia="ru-RU"/>
              </w:rPr>
              <w:t>Манжикова Б.И.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Манжикова Б.И.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9</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3,4</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+0,1</w:t>
            </w:r>
          </w:p>
        </w:tc>
        <w:tc>
          <w:tcPr>
            <w:tcW w:w="1851" w:type="dxa"/>
          </w:tcPr>
          <w:p w:rsidR="00DB4226" w:rsidRPr="002469DD" w:rsidRDefault="00DB4226" w:rsidP="00DB4226">
            <w:r w:rsidRPr="002469DD">
              <w:rPr>
                <w:rFonts w:ascii="Times New Roman" w:eastAsia="Times New Roman" w:hAnsi="Times New Roman"/>
                <w:lang w:eastAsia="ru-RU"/>
              </w:rPr>
              <w:t>Манжикова Б.И.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итого</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46,6</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3,52</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70,6</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3,74</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+31,4</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+0,55</w:t>
            </w:r>
          </w:p>
        </w:tc>
        <w:tc>
          <w:tcPr>
            <w:tcW w:w="1851" w:type="dxa"/>
          </w:tcPr>
          <w:p w:rsidR="00DB4226" w:rsidRPr="002469DD" w:rsidRDefault="00DB4226" w:rsidP="00DB4226"/>
        </w:tc>
      </w:tr>
    </w:tbl>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Сравнительная динамка по обществознанию в 2022-2023 учебном году</w:t>
      </w:r>
    </w:p>
    <w:tbl>
      <w:tblPr>
        <w:tblStyle w:val="a3"/>
        <w:tblW w:w="0" w:type="auto"/>
        <w:tblLook w:val="04A0" w:firstRow="1" w:lastRow="0" w:firstColumn="1" w:lastColumn="0" w:noHBand="0" w:noVBand="1"/>
      </w:tblPr>
      <w:tblGrid>
        <w:gridCol w:w="970"/>
        <w:gridCol w:w="756"/>
        <w:gridCol w:w="695"/>
        <w:gridCol w:w="705"/>
        <w:gridCol w:w="756"/>
        <w:gridCol w:w="740"/>
        <w:gridCol w:w="748"/>
        <w:gridCol w:w="772"/>
        <w:gridCol w:w="685"/>
        <w:gridCol w:w="772"/>
        <w:gridCol w:w="1822"/>
      </w:tblGrid>
      <w:tr w:rsidR="00DB4226" w:rsidRPr="002469DD" w:rsidTr="00DB4226">
        <w:trPr>
          <w:trHeight w:val="645"/>
        </w:trPr>
        <w:tc>
          <w:tcPr>
            <w:tcW w:w="970"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2097"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1-е полугодие</w:t>
            </w:r>
          </w:p>
        </w:tc>
        <w:tc>
          <w:tcPr>
            <w:tcW w:w="2227"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2-е полугодие</w:t>
            </w:r>
          </w:p>
        </w:tc>
        <w:tc>
          <w:tcPr>
            <w:tcW w:w="2229"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динамика</w:t>
            </w:r>
          </w:p>
        </w:tc>
        <w:tc>
          <w:tcPr>
            <w:tcW w:w="182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учитель</w:t>
            </w:r>
          </w:p>
        </w:tc>
      </w:tr>
      <w:tr w:rsidR="00DB4226" w:rsidRPr="002469DD" w:rsidTr="00DB4226">
        <w:tc>
          <w:tcPr>
            <w:tcW w:w="970"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9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0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3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4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4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8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182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c>
          <w:tcPr>
            <w:tcW w:w="97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69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3,8</w:t>
            </w:r>
          </w:p>
        </w:tc>
        <w:tc>
          <w:tcPr>
            <w:tcW w:w="73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4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8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-0,3</w:t>
            </w:r>
          </w:p>
        </w:tc>
        <w:tc>
          <w:tcPr>
            <w:tcW w:w="1822" w:type="dxa"/>
          </w:tcPr>
          <w:p w:rsidR="00DB4226" w:rsidRPr="002469DD" w:rsidRDefault="00DB4226" w:rsidP="00DB4226">
            <w:r w:rsidRPr="002469DD">
              <w:rPr>
                <w:rFonts w:ascii="Times New Roman" w:eastAsia="Times New Roman" w:hAnsi="Times New Roman"/>
                <w:lang w:eastAsia="ru-RU"/>
              </w:rPr>
              <w:t>Манжикова Б.И.</w:t>
            </w:r>
          </w:p>
        </w:tc>
      </w:tr>
      <w:tr w:rsidR="00DB4226" w:rsidRPr="002469DD" w:rsidTr="00DB4226">
        <w:tc>
          <w:tcPr>
            <w:tcW w:w="97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69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4,0</w:t>
            </w:r>
          </w:p>
        </w:tc>
        <w:tc>
          <w:tcPr>
            <w:tcW w:w="73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4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4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8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w:t>
            </w:r>
          </w:p>
        </w:tc>
        <w:tc>
          <w:tcPr>
            <w:tcW w:w="1822" w:type="dxa"/>
          </w:tcPr>
          <w:p w:rsidR="00DB4226" w:rsidRPr="002469DD" w:rsidRDefault="00DB4226" w:rsidP="00DB4226">
            <w:r w:rsidRPr="002469DD">
              <w:rPr>
                <w:rFonts w:ascii="Times New Roman" w:eastAsia="Times New Roman" w:hAnsi="Times New Roman"/>
                <w:lang w:eastAsia="ru-RU"/>
              </w:rPr>
              <w:t>Манжикова Б.И.</w:t>
            </w:r>
          </w:p>
        </w:tc>
      </w:tr>
      <w:tr w:rsidR="00DB4226" w:rsidRPr="002469DD" w:rsidTr="00DB4226">
        <w:tc>
          <w:tcPr>
            <w:tcW w:w="97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lastRenderedPageBreak/>
              <w:t>8</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69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3,6</w:t>
            </w:r>
          </w:p>
        </w:tc>
        <w:tc>
          <w:tcPr>
            <w:tcW w:w="73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4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8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-0,1</w:t>
            </w:r>
          </w:p>
        </w:tc>
        <w:tc>
          <w:tcPr>
            <w:tcW w:w="1822" w:type="dxa"/>
          </w:tcPr>
          <w:p w:rsidR="00DB4226" w:rsidRPr="002469DD" w:rsidRDefault="00DB4226" w:rsidP="00DB4226">
            <w:r w:rsidRPr="002469DD">
              <w:rPr>
                <w:rFonts w:ascii="Times New Roman" w:eastAsia="Times New Roman" w:hAnsi="Times New Roman"/>
                <w:lang w:eastAsia="ru-RU"/>
              </w:rPr>
              <w:t>Манжикова Б.И.</w:t>
            </w:r>
          </w:p>
        </w:tc>
      </w:tr>
      <w:tr w:rsidR="00DB4226" w:rsidRPr="002469DD" w:rsidTr="00DB4226">
        <w:tc>
          <w:tcPr>
            <w:tcW w:w="97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итого</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66,67</w:t>
            </w:r>
          </w:p>
        </w:tc>
        <w:tc>
          <w:tcPr>
            <w:tcW w:w="69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3,8</w:t>
            </w:r>
          </w:p>
        </w:tc>
        <w:tc>
          <w:tcPr>
            <w:tcW w:w="73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66,67</w:t>
            </w:r>
          </w:p>
        </w:tc>
        <w:tc>
          <w:tcPr>
            <w:tcW w:w="74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4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8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-0,47</w:t>
            </w:r>
          </w:p>
        </w:tc>
        <w:tc>
          <w:tcPr>
            <w:tcW w:w="1822" w:type="dxa"/>
          </w:tcPr>
          <w:p w:rsidR="00DB4226" w:rsidRPr="002469DD" w:rsidRDefault="00DB4226" w:rsidP="00DB4226"/>
        </w:tc>
      </w:tr>
    </w:tbl>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Сравнительная динамка по географии в 2022-2023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DB4226" w:rsidRPr="002469DD" w:rsidTr="00DB4226">
        <w:trPr>
          <w:trHeight w:val="645"/>
        </w:trPr>
        <w:tc>
          <w:tcPr>
            <w:tcW w:w="97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211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1-е полугодие</w:t>
            </w:r>
          </w:p>
        </w:tc>
        <w:tc>
          <w:tcPr>
            <w:tcW w:w="2246"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2-е полугодие</w:t>
            </w:r>
          </w:p>
        </w:tc>
        <w:tc>
          <w:tcPr>
            <w:tcW w:w="216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динамика</w:t>
            </w:r>
          </w:p>
        </w:tc>
        <w:tc>
          <w:tcPr>
            <w:tcW w:w="1851"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учитель</w:t>
            </w:r>
          </w:p>
        </w:tc>
      </w:tr>
      <w:tr w:rsidR="00DB4226" w:rsidRPr="002469DD" w:rsidTr="00DB4226">
        <w:tc>
          <w:tcPr>
            <w:tcW w:w="97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1851"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4,6</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4,6</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pPr>
              <w:spacing w:line="276" w:lineRule="auto"/>
              <w:jc w:val="both"/>
              <w:rPr>
                <w:rFonts w:ascii="Times New Roman" w:eastAsia="Times New Roman" w:hAnsi="Times New Roman"/>
                <w:lang w:eastAsia="ru-RU"/>
              </w:rPr>
            </w:pPr>
            <w:r w:rsidRPr="002469DD">
              <w:rPr>
                <w:rFonts w:ascii="Times New Roman" w:eastAsia="Times New Roman" w:hAnsi="Times New Roman"/>
                <w:lang w:eastAsia="ru-RU"/>
              </w:rPr>
              <w:t>Найдёнова Н.И.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Найдёнова Н.И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Найдёнова Н.И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Найдёнова Н.И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9</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Найдёнова Н.И</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итого</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56,6</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3,68</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70,6</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3,74</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tc>
      </w:tr>
    </w:tbl>
    <w:p w:rsidR="00DB4226" w:rsidRPr="002469DD" w:rsidRDefault="00DB4226" w:rsidP="00DB4226">
      <w:pPr>
        <w:spacing w:after="0" w:line="276" w:lineRule="auto"/>
        <w:jc w:val="both"/>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Сравнительная динамка по биологии в 2022-2023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DB4226" w:rsidRPr="002469DD" w:rsidTr="00DB4226">
        <w:trPr>
          <w:trHeight w:val="645"/>
        </w:trPr>
        <w:tc>
          <w:tcPr>
            <w:tcW w:w="97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211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1-е полугодие</w:t>
            </w:r>
          </w:p>
        </w:tc>
        <w:tc>
          <w:tcPr>
            <w:tcW w:w="2246"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2-е полугодие</w:t>
            </w:r>
          </w:p>
        </w:tc>
        <w:tc>
          <w:tcPr>
            <w:tcW w:w="216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динамика</w:t>
            </w:r>
          </w:p>
        </w:tc>
        <w:tc>
          <w:tcPr>
            <w:tcW w:w="1851"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учитель</w:t>
            </w:r>
          </w:p>
        </w:tc>
      </w:tr>
      <w:tr w:rsidR="00DB4226" w:rsidRPr="002469DD" w:rsidTr="00DB4226">
        <w:tc>
          <w:tcPr>
            <w:tcW w:w="97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1851"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4,3</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1851" w:type="dxa"/>
          </w:tcPr>
          <w:p w:rsidR="00DB4226" w:rsidRPr="002469DD" w:rsidRDefault="00DB4226" w:rsidP="00DB4226">
            <w:pPr>
              <w:spacing w:line="276" w:lineRule="auto"/>
              <w:jc w:val="both"/>
              <w:rPr>
                <w:rFonts w:ascii="Times New Roman" w:eastAsia="Times New Roman" w:hAnsi="Times New Roman"/>
                <w:lang w:eastAsia="ru-RU"/>
              </w:rPr>
            </w:pPr>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67</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3,6</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67</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3,6</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3,6</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+13</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+0,1</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9</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-0,2</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итого</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3,58</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39,2</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3,36</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+2,6</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-0,22</w:t>
            </w:r>
          </w:p>
        </w:tc>
        <w:tc>
          <w:tcPr>
            <w:tcW w:w="1851" w:type="dxa"/>
          </w:tcPr>
          <w:p w:rsidR="00DB4226" w:rsidRPr="002469DD" w:rsidRDefault="00DB4226" w:rsidP="00DB4226"/>
        </w:tc>
      </w:tr>
    </w:tbl>
    <w:p w:rsidR="00DB4226" w:rsidRPr="002469DD" w:rsidRDefault="00DB4226" w:rsidP="00DB4226">
      <w:pPr>
        <w:spacing w:after="0" w:line="276" w:lineRule="auto"/>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Сравнительная динамка по физике в 2022-2023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DB4226" w:rsidRPr="002469DD" w:rsidTr="00DB4226">
        <w:trPr>
          <w:trHeight w:val="645"/>
        </w:trPr>
        <w:tc>
          <w:tcPr>
            <w:tcW w:w="97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211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1-е полугодие</w:t>
            </w:r>
          </w:p>
        </w:tc>
        <w:tc>
          <w:tcPr>
            <w:tcW w:w="2246"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2-е полугодие</w:t>
            </w:r>
          </w:p>
        </w:tc>
        <w:tc>
          <w:tcPr>
            <w:tcW w:w="216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динамика</w:t>
            </w:r>
          </w:p>
        </w:tc>
        <w:tc>
          <w:tcPr>
            <w:tcW w:w="1851"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учитель</w:t>
            </w:r>
          </w:p>
        </w:tc>
      </w:tr>
      <w:tr w:rsidR="00DB4226" w:rsidRPr="002469DD" w:rsidTr="00DB4226">
        <w:tc>
          <w:tcPr>
            <w:tcW w:w="97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1851"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-0,5</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38</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3,8</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+45</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+0,8</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9</w:t>
            </w:r>
          </w:p>
        </w:tc>
        <w:tc>
          <w:tcPr>
            <w:tcW w:w="701" w:type="dxa"/>
          </w:tcPr>
          <w:p w:rsidR="00DB4226" w:rsidRPr="002469DD" w:rsidRDefault="00DB4226" w:rsidP="00DB4226">
            <w:pPr>
              <w:spacing w:line="276" w:lineRule="auto"/>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20</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3,2</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-13</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-0,3</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итого</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40,3</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3,33</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34,3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+27,3</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tc>
      </w:tr>
    </w:tbl>
    <w:p w:rsidR="00DB4226" w:rsidRPr="002469DD" w:rsidRDefault="00DB4226" w:rsidP="00DB4226">
      <w:pPr>
        <w:spacing w:after="0" w:line="276" w:lineRule="auto"/>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Сравнительная динамка по химии в 2022-2023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DB4226" w:rsidRPr="002469DD" w:rsidTr="00DB4226">
        <w:trPr>
          <w:trHeight w:val="645"/>
        </w:trPr>
        <w:tc>
          <w:tcPr>
            <w:tcW w:w="97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211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1-е полугодие</w:t>
            </w:r>
          </w:p>
        </w:tc>
        <w:tc>
          <w:tcPr>
            <w:tcW w:w="2246"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2-е полугодие</w:t>
            </w:r>
          </w:p>
        </w:tc>
        <w:tc>
          <w:tcPr>
            <w:tcW w:w="2160" w:type="dxa"/>
            <w:gridSpan w:val="3"/>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динамика</w:t>
            </w:r>
          </w:p>
        </w:tc>
        <w:tc>
          <w:tcPr>
            <w:tcW w:w="1851"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учитель</w:t>
            </w:r>
          </w:p>
        </w:tc>
      </w:tr>
      <w:tr w:rsidR="00DB4226" w:rsidRPr="002469DD" w:rsidTr="00DB4226">
        <w:tc>
          <w:tcPr>
            <w:tcW w:w="97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Ср.б</w:t>
            </w:r>
          </w:p>
        </w:tc>
        <w:tc>
          <w:tcPr>
            <w:tcW w:w="1851"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38</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3,4</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25</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-13</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-0,1</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9</w:t>
            </w:r>
          </w:p>
        </w:tc>
        <w:tc>
          <w:tcPr>
            <w:tcW w:w="701" w:type="dxa"/>
          </w:tcPr>
          <w:p w:rsidR="00DB4226" w:rsidRPr="002469DD" w:rsidRDefault="00DB4226" w:rsidP="00DB4226">
            <w:pPr>
              <w:spacing w:line="276" w:lineRule="auto"/>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5" w:type="dxa"/>
          </w:tcPr>
          <w:p w:rsidR="00DB4226" w:rsidRPr="002469DD" w:rsidRDefault="00DB4226" w:rsidP="00DB4226">
            <w:pPr>
              <w:spacing w:line="276" w:lineRule="auto"/>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851" w:type="dxa"/>
          </w:tcPr>
          <w:p w:rsidR="00DB4226" w:rsidRPr="002469DD" w:rsidRDefault="00DB4226" w:rsidP="00DB4226">
            <w:r w:rsidRPr="002469DD">
              <w:rPr>
                <w:rFonts w:ascii="Times New Roman" w:eastAsia="Times New Roman" w:hAnsi="Times New Roman"/>
                <w:lang w:eastAsia="ru-RU"/>
              </w:rPr>
              <w:t>Баянова И.А.</w:t>
            </w:r>
          </w:p>
        </w:tc>
      </w:tr>
      <w:tr w:rsidR="00DB4226" w:rsidRPr="002469DD" w:rsidTr="00DB4226">
        <w:tc>
          <w:tcPr>
            <w:tcW w:w="97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lastRenderedPageBreak/>
              <w:t>итого</w:t>
            </w:r>
          </w:p>
        </w:tc>
        <w:tc>
          <w:tcPr>
            <w:tcW w:w="70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35,5</w:t>
            </w:r>
          </w:p>
        </w:tc>
        <w:tc>
          <w:tcPr>
            <w:tcW w:w="7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0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3,33</w:t>
            </w:r>
          </w:p>
        </w:tc>
        <w:tc>
          <w:tcPr>
            <w:tcW w:w="74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29</w:t>
            </w:r>
          </w:p>
        </w:tc>
        <w:tc>
          <w:tcPr>
            <w:tcW w:w="74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75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77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-6,5</w:t>
            </w:r>
          </w:p>
        </w:tc>
        <w:tc>
          <w:tcPr>
            <w:tcW w:w="69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9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-0,05</w:t>
            </w:r>
          </w:p>
        </w:tc>
        <w:tc>
          <w:tcPr>
            <w:tcW w:w="1851" w:type="dxa"/>
          </w:tcPr>
          <w:p w:rsidR="00DB4226" w:rsidRPr="002469DD" w:rsidRDefault="00DB4226" w:rsidP="00DB4226"/>
        </w:tc>
      </w:tr>
    </w:tbl>
    <w:p w:rsidR="00DB4226" w:rsidRPr="002469DD" w:rsidRDefault="00DB4226" w:rsidP="00DB4226">
      <w:pPr>
        <w:spacing w:after="0" w:line="276"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 Общие рекомендации:</w:t>
      </w:r>
    </w:p>
    <w:p w:rsidR="00DB4226" w:rsidRPr="002469DD" w:rsidRDefault="00DB4226" w:rsidP="00DB4226">
      <w:pPr>
        <w:spacing w:after="0" w:line="276"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1. Учителям- предметникам наметить меры по устранению выявленных прбелов в процессе повторения материалов в течение 2023-2024 учебного года.</w:t>
      </w:r>
    </w:p>
    <w:p w:rsidR="00DB4226" w:rsidRPr="002469DD" w:rsidRDefault="00DB4226" w:rsidP="00DB4226">
      <w:pPr>
        <w:spacing w:after="0" w:line="276"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 систематически работать над формированием умений обучающихся.</w:t>
      </w:r>
    </w:p>
    <w:p w:rsidR="00DB4226" w:rsidRPr="002469DD" w:rsidRDefault="00DB4226" w:rsidP="00DB4226">
      <w:pPr>
        <w:spacing w:after="0" w:line="276"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3. провести зачет по слабо усвоенным темам.</w:t>
      </w:r>
    </w:p>
    <w:p w:rsidR="00DB4226" w:rsidRPr="00074314" w:rsidRDefault="00DB4226" w:rsidP="00DB4226">
      <w:pPr>
        <w:spacing w:after="0" w:line="276" w:lineRule="auto"/>
        <w:jc w:val="center"/>
        <w:rPr>
          <w:rFonts w:ascii="Times New Roman" w:eastAsia="Times New Roman" w:hAnsi="Times New Roman" w:cs="Times New Roman"/>
          <w:b/>
          <w:sz w:val="28"/>
          <w:szCs w:val="28"/>
          <w:lang w:eastAsia="ru-RU"/>
        </w:rPr>
      </w:pPr>
      <w:r w:rsidRPr="00074314">
        <w:rPr>
          <w:rFonts w:ascii="Times New Roman" w:eastAsia="Times New Roman" w:hAnsi="Times New Roman" w:cs="Times New Roman"/>
          <w:b/>
          <w:sz w:val="28"/>
          <w:szCs w:val="28"/>
          <w:lang w:eastAsia="ru-RU"/>
        </w:rPr>
        <w:t>Результаты ВПР</w:t>
      </w:r>
    </w:p>
    <w:p w:rsidR="00DB4226" w:rsidRPr="002469DD" w:rsidRDefault="00DB4226" w:rsidP="00DB4226">
      <w:pPr>
        <w:pStyle w:val="a7"/>
        <w:shd w:val="clear" w:color="auto" w:fill="FFFFFF"/>
        <w:spacing w:before="0" w:beforeAutospacing="0" w:after="150" w:afterAutospacing="0"/>
        <w:ind w:firstLine="708"/>
        <w:jc w:val="both"/>
      </w:pPr>
      <w:r w:rsidRPr="002469DD">
        <w:t>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DB4226" w:rsidRPr="002469DD" w:rsidRDefault="00DB4226" w:rsidP="00DB4226">
      <w:pPr>
        <w:pStyle w:val="a7"/>
        <w:shd w:val="clear" w:color="auto" w:fill="FFFFFF"/>
        <w:spacing w:before="0" w:beforeAutospacing="0" w:after="150" w:afterAutospacing="0"/>
        <w:ind w:firstLine="708"/>
        <w:jc w:val="both"/>
      </w:pPr>
      <w:r w:rsidRPr="002469DD">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Русский язык</w:t>
      </w:r>
    </w:p>
    <w:tbl>
      <w:tblPr>
        <w:tblStyle w:val="a3"/>
        <w:tblW w:w="0" w:type="auto"/>
        <w:tblLook w:val="04A0" w:firstRow="1" w:lastRow="0" w:firstColumn="1" w:lastColumn="0" w:noHBand="0" w:noVBand="1"/>
      </w:tblPr>
      <w:tblGrid>
        <w:gridCol w:w="846"/>
        <w:gridCol w:w="1382"/>
        <w:gridCol w:w="779"/>
        <w:gridCol w:w="780"/>
        <w:gridCol w:w="780"/>
        <w:gridCol w:w="780"/>
        <w:gridCol w:w="1134"/>
        <w:gridCol w:w="1004"/>
        <w:gridCol w:w="1112"/>
        <w:gridCol w:w="1538"/>
      </w:tblGrid>
      <w:tr w:rsidR="00DB4226" w:rsidRPr="002469DD" w:rsidTr="00DB4226">
        <w:trPr>
          <w:trHeight w:val="158"/>
        </w:trPr>
        <w:tc>
          <w:tcPr>
            <w:tcW w:w="846"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tc>
        <w:tc>
          <w:tcPr>
            <w:tcW w:w="99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Кол-во</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участников</w:t>
            </w:r>
          </w:p>
        </w:tc>
        <w:tc>
          <w:tcPr>
            <w:tcW w:w="3119" w:type="dxa"/>
            <w:gridSpan w:val="4"/>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оценки</w:t>
            </w:r>
          </w:p>
        </w:tc>
        <w:tc>
          <w:tcPr>
            <w:tcW w:w="113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 балл</w:t>
            </w:r>
          </w:p>
        </w:tc>
        <w:tc>
          <w:tcPr>
            <w:tcW w:w="99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успевае</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мость</w:t>
            </w:r>
          </w:p>
        </w:tc>
        <w:tc>
          <w:tcPr>
            <w:tcW w:w="927"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качество</w:t>
            </w:r>
          </w:p>
        </w:tc>
        <w:tc>
          <w:tcPr>
            <w:tcW w:w="1335"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ФИО учителя</w:t>
            </w:r>
          </w:p>
        </w:tc>
      </w:tr>
      <w:tr w:rsidR="00DB4226" w:rsidRPr="002469DD" w:rsidTr="00DB4226">
        <w:trPr>
          <w:trHeight w:val="157"/>
        </w:trPr>
        <w:tc>
          <w:tcPr>
            <w:tcW w:w="846"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99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77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113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99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927"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335"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rPr>
          <w:trHeight w:val="157"/>
        </w:trPr>
        <w:tc>
          <w:tcPr>
            <w:tcW w:w="84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77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13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92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33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Надмидова Е.Н.</w:t>
            </w:r>
          </w:p>
        </w:tc>
      </w:tr>
      <w:tr w:rsidR="00DB4226" w:rsidRPr="002469DD" w:rsidTr="00DB4226">
        <w:trPr>
          <w:trHeight w:val="157"/>
        </w:trPr>
        <w:tc>
          <w:tcPr>
            <w:tcW w:w="84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77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13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92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133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xml:space="preserve">Манджикова </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Т.А</w:t>
            </w:r>
          </w:p>
        </w:tc>
      </w:tr>
      <w:tr w:rsidR="00DB4226" w:rsidRPr="002469DD" w:rsidTr="00DB4226">
        <w:trPr>
          <w:trHeight w:val="157"/>
        </w:trPr>
        <w:tc>
          <w:tcPr>
            <w:tcW w:w="84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77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13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92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133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xml:space="preserve">Манджикова </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Т.А</w:t>
            </w:r>
          </w:p>
        </w:tc>
      </w:tr>
      <w:tr w:rsidR="00DB4226" w:rsidRPr="002469DD" w:rsidTr="00DB4226">
        <w:trPr>
          <w:trHeight w:val="157"/>
        </w:trPr>
        <w:tc>
          <w:tcPr>
            <w:tcW w:w="84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77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13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92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33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xml:space="preserve">Манджикова </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Т.А</w:t>
            </w:r>
          </w:p>
        </w:tc>
      </w:tr>
      <w:tr w:rsidR="00DB4226" w:rsidRPr="002469DD" w:rsidTr="00DB4226">
        <w:trPr>
          <w:trHeight w:val="157"/>
        </w:trPr>
        <w:tc>
          <w:tcPr>
            <w:tcW w:w="846"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779"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780"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13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3,1</w:t>
            </w:r>
          </w:p>
        </w:tc>
        <w:tc>
          <w:tcPr>
            <w:tcW w:w="99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927"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13</w:t>
            </w:r>
          </w:p>
        </w:tc>
        <w:tc>
          <w:tcPr>
            <w:tcW w:w="1335"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xml:space="preserve">Манджикова </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Т.А</w:t>
            </w:r>
          </w:p>
        </w:tc>
      </w:tr>
    </w:tbl>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Биология </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DB4226" w:rsidRPr="002469DD" w:rsidTr="00DB4226">
        <w:trPr>
          <w:trHeight w:val="158"/>
        </w:trPr>
        <w:tc>
          <w:tcPr>
            <w:tcW w:w="80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tc>
        <w:tc>
          <w:tcPr>
            <w:tcW w:w="138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Кол-во</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участников</w:t>
            </w:r>
          </w:p>
        </w:tc>
        <w:tc>
          <w:tcPr>
            <w:tcW w:w="2647" w:type="dxa"/>
            <w:gridSpan w:val="4"/>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оценки</w:t>
            </w:r>
          </w:p>
        </w:tc>
        <w:tc>
          <w:tcPr>
            <w:tcW w:w="87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 балл</w:t>
            </w:r>
          </w:p>
        </w:tc>
        <w:tc>
          <w:tcPr>
            <w:tcW w:w="100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успевае</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мость</w:t>
            </w:r>
          </w:p>
        </w:tc>
        <w:tc>
          <w:tcPr>
            <w:tcW w:w="109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качества</w:t>
            </w:r>
          </w:p>
        </w:tc>
        <w:tc>
          <w:tcPr>
            <w:tcW w:w="153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ФИО учителя</w:t>
            </w:r>
          </w:p>
        </w:tc>
      </w:tr>
      <w:tr w:rsidR="00DB4226" w:rsidRPr="002469DD" w:rsidTr="00DB4226">
        <w:trPr>
          <w:trHeight w:val="157"/>
        </w:trPr>
        <w:tc>
          <w:tcPr>
            <w:tcW w:w="80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38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87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0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9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53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153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Баянова И.А</w:t>
            </w: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53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Баянова И.А</w:t>
            </w:r>
          </w:p>
        </w:tc>
      </w:tr>
    </w:tbl>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География  </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DB4226" w:rsidRPr="002469DD" w:rsidTr="00DB4226">
        <w:trPr>
          <w:trHeight w:val="158"/>
        </w:trPr>
        <w:tc>
          <w:tcPr>
            <w:tcW w:w="80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tc>
        <w:tc>
          <w:tcPr>
            <w:tcW w:w="138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Кол-во</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участников</w:t>
            </w:r>
          </w:p>
        </w:tc>
        <w:tc>
          <w:tcPr>
            <w:tcW w:w="2647" w:type="dxa"/>
            <w:gridSpan w:val="4"/>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оценки</w:t>
            </w:r>
          </w:p>
        </w:tc>
        <w:tc>
          <w:tcPr>
            <w:tcW w:w="87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 балл</w:t>
            </w:r>
          </w:p>
        </w:tc>
        <w:tc>
          <w:tcPr>
            <w:tcW w:w="100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успевае</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мость</w:t>
            </w:r>
          </w:p>
        </w:tc>
        <w:tc>
          <w:tcPr>
            <w:tcW w:w="109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качества</w:t>
            </w:r>
          </w:p>
        </w:tc>
        <w:tc>
          <w:tcPr>
            <w:tcW w:w="153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ФИО учителя</w:t>
            </w:r>
          </w:p>
        </w:tc>
      </w:tr>
      <w:tr w:rsidR="00DB4226" w:rsidRPr="002469DD" w:rsidTr="00DB4226">
        <w:trPr>
          <w:trHeight w:val="157"/>
        </w:trPr>
        <w:tc>
          <w:tcPr>
            <w:tcW w:w="80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38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87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0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9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53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1538" w:type="dxa"/>
          </w:tcPr>
          <w:p w:rsidR="00DB4226" w:rsidRPr="002469DD" w:rsidRDefault="00DB4226" w:rsidP="00DB4226">
            <w:pPr>
              <w:spacing w:line="276" w:lineRule="auto"/>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Найденова Н.И</w:t>
            </w: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1538" w:type="dxa"/>
          </w:tcPr>
          <w:p w:rsidR="00DB4226" w:rsidRPr="002469DD" w:rsidRDefault="00DB4226" w:rsidP="00DB4226">
            <w:pPr>
              <w:spacing w:line="276" w:lineRule="auto"/>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Найденова Н.И</w:t>
            </w: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3,3</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38</w:t>
            </w:r>
          </w:p>
        </w:tc>
        <w:tc>
          <w:tcPr>
            <w:tcW w:w="1538" w:type="dxa"/>
          </w:tcPr>
          <w:p w:rsidR="00DB4226" w:rsidRPr="002469DD" w:rsidRDefault="00DB4226" w:rsidP="00DB4226">
            <w:pPr>
              <w:spacing w:line="276" w:lineRule="auto"/>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Найденова Н.И</w:t>
            </w:r>
          </w:p>
        </w:tc>
      </w:tr>
    </w:tbl>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История </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DB4226" w:rsidRPr="002469DD" w:rsidTr="00DB4226">
        <w:trPr>
          <w:trHeight w:val="158"/>
        </w:trPr>
        <w:tc>
          <w:tcPr>
            <w:tcW w:w="80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lastRenderedPageBreak/>
              <w:t>класс</w:t>
            </w:r>
          </w:p>
        </w:tc>
        <w:tc>
          <w:tcPr>
            <w:tcW w:w="138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Кол-во</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участников</w:t>
            </w:r>
          </w:p>
        </w:tc>
        <w:tc>
          <w:tcPr>
            <w:tcW w:w="2647" w:type="dxa"/>
            <w:gridSpan w:val="4"/>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оценки</w:t>
            </w:r>
          </w:p>
        </w:tc>
        <w:tc>
          <w:tcPr>
            <w:tcW w:w="87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 балл</w:t>
            </w:r>
          </w:p>
        </w:tc>
        <w:tc>
          <w:tcPr>
            <w:tcW w:w="100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успевае</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мость</w:t>
            </w:r>
          </w:p>
        </w:tc>
        <w:tc>
          <w:tcPr>
            <w:tcW w:w="109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качества</w:t>
            </w:r>
          </w:p>
        </w:tc>
        <w:tc>
          <w:tcPr>
            <w:tcW w:w="153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ФИО учителя</w:t>
            </w:r>
          </w:p>
        </w:tc>
      </w:tr>
      <w:tr w:rsidR="00DB4226" w:rsidRPr="002469DD" w:rsidTr="00DB4226">
        <w:trPr>
          <w:trHeight w:val="157"/>
        </w:trPr>
        <w:tc>
          <w:tcPr>
            <w:tcW w:w="80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38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87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0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9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53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4.7</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538" w:type="dxa"/>
          </w:tcPr>
          <w:p w:rsidR="00DB4226" w:rsidRPr="002469DD" w:rsidRDefault="00DB4226" w:rsidP="00DB4226">
            <w:pPr>
              <w:spacing w:line="276" w:lineRule="auto"/>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Манжикова Б.И</w:t>
            </w: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6</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3,5</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50</w:t>
            </w:r>
          </w:p>
        </w:tc>
        <w:tc>
          <w:tcPr>
            <w:tcW w:w="1538" w:type="dxa"/>
          </w:tcPr>
          <w:p w:rsidR="00DB4226" w:rsidRPr="002469DD" w:rsidRDefault="00DB4226" w:rsidP="00DB4226">
            <w:pPr>
              <w:spacing w:line="276" w:lineRule="auto"/>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Манжикова Б.И</w:t>
            </w:r>
          </w:p>
        </w:tc>
      </w:tr>
    </w:tbl>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Английский язык</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DB4226" w:rsidRPr="002469DD" w:rsidTr="00DB4226">
        <w:trPr>
          <w:trHeight w:val="158"/>
        </w:trPr>
        <w:tc>
          <w:tcPr>
            <w:tcW w:w="80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tc>
        <w:tc>
          <w:tcPr>
            <w:tcW w:w="138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Кол-во</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участников</w:t>
            </w:r>
          </w:p>
        </w:tc>
        <w:tc>
          <w:tcPr>
            <w:tcW w:w="2647" w:type="dxa"/>
            <w:gridSpan w:val="4"/>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оценки</w:t>
            </w:r>
          </w:p>
        </w:tc>
        <w:tc>
          <w:tcPr>
            <w:tcW w:w="87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 балл</w:t>
            </w:r>
          </w:p>
        </w:tc>
        <w:tc>
          <w:tcPr>
            <w:tcW w:w="100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успевае</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мость</w:t>
            </w:r>
          </w:p>
        </w:tc>
        <w:tc>
          <w:tcPr>
            <w:tcW w:w="109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качества</w:t>
            </w:r>
          </w:p>
        </w:tc>
        <w:tc>
          <w:tcPr>
            <w:tcW w:w="153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ФИО учителя</w:t>
            </w:r>
          </w:p>
        </w:tc>
      </w:tr>
      <w:tr w:rsidR="00DB4226" w:rsidRPr="002469DD" w:rsidTr="00DB4226">
        <w:trPr>
          <w:trHeight w:val="157"/>
        </w:trPr>
        <w:tc>
          <w:tcPr>
            <w:tcW w:w="80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38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87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0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9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53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3.0</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1538" w:type="dxa"/>
          </w:tcPr>
          <w:p w:rsidR="00DB4226" w:rsidRPr="002469DD" w:rsidRDefault="00DB4226" w:rsidP="00DB4226">
            <w:pPr>
              <w:spacing w:line="276" w:lineRule="auto"/>
              <w:rPr>
                <w:rFonts w:ascii="Times New Roman" w:eastAsia="Times New Roman" w:hAnsi="Times New Roman"/>
                <w:sz w:val="20"/>
                <w:szCs w:val="20"/>
                <w:lang w:eastAsia="ru-RU"/>
              </w:rPr>
            </w:pPr>
            <w:r w:rsidRPr="002469DD">
              <w:rPr>
                <w:rFonts w:ascii="Times New Roman" w:eastAsia="Times New Roman" w:hAnsi="Times New Roman"/>
                <w:sz w:val="20"/>
                <w:szCs w:val="20"/>
                <w:lang w:eastAsia="ru-RU"/>
              </w:rPr>
              <w:t>Манжикова Г.Ю</w:t>
            </w:r>
          </w:p>
        </w:tc>
      </w:tr>
    </w:tbl>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p>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Физика </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DB4226" w:rsidRPr="002469DD" w:rsidTr="00DB4226">
        <w:trPr>
          <w:trHeight w:val="158"/>
        </w:trPr>
        <w:tc>
          <w:tcPr>
            <w:tcW w:w="80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класс</w:t>
            </w:r>
          </w:p>
        </w:tc>
        <w:tc>
          <w:tcPr>
            <w:tcW w:w="1382"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Кол-во</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участников</w:t>
            </w:r>
          </w:p>
        </w:tc>
        <w:tc>
          <w:tcPr>
            <w:tcW w:w="2647" w:type="dxa"/>
            <w:gridSpan w:val="4"/>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оценки</w:t>
            </w:r>
          </w:p>
        </w:tc>
        <w:tc>
          <w:tcPr>
            <w:tcW w:w="87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Ср. балл</w:t>
            </w:r>
          </w:p>
        </w:tc>
        <w:tc>
          <w:tcPr>
            <w:tcW w:w="1004"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успевае</w:t>
            </w:r>
          </w:p>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мость</w:t>
            </w:r>
          </w:p>
        </w:tc>
        <w:tc>
          <w:tcPr>
            <w:tcW w:w="109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 качества</w:t>
            </w:r>
          </w:p>
        </w:tc>
        <w:tc>
          <w:tcPr>
            <w:tcW w:w="1538" w:type="dxa"/>
            <w:vMerge w:val="restart"/>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ФИО учителя</w:t>
            </w:r>
          </w:p>
        </w:tc>
      </w:tr>
      <w:tr w:rsidR="00DB4226" w:rsidRPr="002469DD" w:rsidTr="00DB4226">
        <w:trPr>
          <w:trHeight w:val="157"/>
        </w:trPr>
        <w:tc>
          <w:tcPr>
            <w:tcW w:w="80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382"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«5»</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87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04"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09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c>
          <w:tcPr>
            <w:tcW w:w="1538" w:type="dxa"/>
            <w:vMerge/>
          </w:tcPr>
          <w:p w:rsidR="00DB4226" w:rsidRPr="002469DD" w:rsidRDefault="00DB4226" w:rsidP="00DB4226">
            <w:pPr>
              <w:spacing w:line="276" w:lineRule="auto"/>
              <w:jc w:val="center"/>
              <w:rPr>
                <w:rFonts w:ascii="Times New Roman" w:eastAsia="Times New Roman" w:hAnsi="Times New Roman"/>
                <w:sz w:val="24"/>
                <w:szCs w:val="24"/>
                <w:lang w:eastAsia="ru-RU"/>
              </w:rPr>
            </w:pPr>
          </w:p>
        </w:tc>
      </w:tr>
      <w:tr w:rsidR="00DB4226" w:rsidRPr="002469DD" w:rsidTr="00DB4226">
        <w:trPr>
          <w:trHeight w:val="157"/>
        </w:trPr>
        <w:tc>
          <w:tcPr>
            <w:tcW w:w="80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8</w:t>
            </w:r>
          </w:p>
        </w:tc>
        <w:tc>
          <w:tcPr>
            <w:tcW w:w="138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7</w:t>
            </w:r>
          </w:p>
        </w:tc>
        <w:tc>
          <w:tcPr>
            <w:tcW w:w="661"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2</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w:t>
            </w:r>
          </w:p>
        </w:tc>
        <w:tc>
          <w:tcPr>
            <w:tcW w:w="662"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0</w:t>
            </w:r>
          </w:p>
        </w:tc>
        <w:tc>
          <w:tcPr>
            <w:tcW w:w="87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3.6</w:t>
            </w:r>
          </w:p>
        </w:tc>
        <w:tc>
          <w:tcPr>
            <w:tcW w:w="1004"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100</w:t>
            </w:r>
          </w:p>
        </w:tc>
        <w:tc>
          <w:tcPr>
            <w:tcW w:w="1098" w:type="dxa"/>
          </w:tcPr>
          <w:p w:rsidR="00DB4226" w:rsidRPr="002469DD" w:rsidRDefault="00DB4226" w:rsidP="00DB4226">
            <w:pPr>
              <w:spacing w:line="276" w:lineRule="auto"/>
              <w:jc w:val="center"/>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43</w:t>
            </w:r>
          </w:p>
        </w:tc>
        <w:tc>
          <w:tcPr>
            <w:tcW w:w="1538" w:type="dxa"/>
          </w:tcPr>
          <w:p w:rsidR="00DB4226" w:rsidRPr="002469DD" w:rsidRDefault="00DB4226" w:rsidP="00DB4226">
            <w:pPr>
              <w:spacing w:line="276" w:lineRule="auto"/>
              <w:rPr>
                <w:rFonts w:ascii="Times New Roman" w:eastAsia="Times New Roman" w:hAnsi="Times New Roman"/>
                <w:sz w:val="24"/>
                <w:szCs w:val="24"/>
                <w:lang w:eastAsia="ru-RU"/>
              </w:rPr>
            </w:pPr>
            <w:r w:rsidRPr="002469DD">
              <w:rPr>
                <w:rFonts w:ascii="Times New Roman" w:eastAsia="Times New Roman" w:hAnsi="Times New Roman"/>
                <w:sz w:val="24"/>
                <w:szCs w:val="24"/>
                <w:lang w:eastAsia="ru-RU"/>
              </w:rPr>
              <w:t>Баянова И.А</w:t>
            </w:r>
          </w:p>
        </w:tc>
      </w:tr>
    </w:tbl>
    <w:p w:rsidR="00DB4226" w:rsidRPr="002469DD" w:rsidRDefault="00DB4226" w:rsidP="00DB4226">
      <w:pPr>
        <w:spacing w:after="0" w:line="276" w:lineRule="auto"/>
        <w:rPr>
          <w:rFonts w:ascii="Times New Roman" w:eastAsia="Times New Roman" w:hAnsi="Times New Roman" w:cs="Times New Roman"/>
          <w:sz w:val="24"/>
          <w:szCs w:val="24"/>
          <w:lang w:eastAsia="ru-RU"/>
        </w:rPr>
      </w:pPr>
    </w:p>
    <w:p w:rsidR="00DB4226" w:rsidRPr="002469DD" w:rsidRDefault="00DB4226" w:rsidP="00DB4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рабочих программах по всем предметам уделить большее количество времени темам близким к текстам ВПР, с целью определения направлений коррекционной работы с обучающимися по освоению программам.</w:t>
      </w:r>
    </w:p>
    <w:p w:rsidR="00DB4226" w:rsidRPr="002469DD" w:rsidRDefault="00DB4226" w:rsidP="00DB4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Продолжить работу по повышению мотивации обучающихся к изучению всех предметов. Руководителю ШМО для улучшения качества образования к отдельным заданиям ВПР. Администрации: при посещении уроков учитывать работу. Приближенную к КИМу. </w:t>
      </w:r>
    </w:p>
    <w:p w:rsidR="00DB4226" w:rsidRPr="002469DD" w:rsidRDefault="00DB4226" w:rsidP="00DB4226">
      <w:pPr>
        <w:spacing w:after="0" w:line="276" w:lineRule="auto"/>
        <w:rPr>
          <w:rFonts w:ascii="Times New Roman" w:eastAsia="Times New Roman" w:hAnsi="Times New Roman" w:cs="Times New Roman"/>
          <w:sz w:val="24"/>
          <w:szCs w:val="24"/>
          <w:lang w:eastAsia="ru-RU"/>
        </w:rPr>
      </w:pPr>
    </w:p>
    <w:p w:rsidR="00DB4226" w:rsidRPr="002469DD" w:rsidRDefault="00DB4226" w:rsidP="00DB4226">
      <w:pPr>
        <w:spacing w:after="0" w:line="276" w:lineRule="auto"/>
        <w:rPr>
          <w:rFonts w:ascii="Times New Roman" w:eastAsia="Times New Roman" w:hAnsi="Times New Roman" w:cs="Times New Roman"/>
          <w:sz w:val="24"/>
          <w:szCs w:val="24"/>
          <w:lang w:eastAsia="ru-RU"/>
        </w:rPr>
      </w:pPr>
    </w:p>
    <w:p w:rsidR="00DB4226" w:rsidRPr="00074314" w:rsidRDefault="00074314" w:rsidP="00DB4226">
      <w:pPr>
        <w:spacing w:after="0" w:line="276" w:lineRule="auto"/>
        <w:jc w:val="center"/>
        <w:rPr>
          <w:rFonts w:ascii="Times New Roman" w:eastAsia="Times New Roman" w:hAnsi="Times New Roman" w:cs="Times New Roman"/>
          <w:b/>
          <w:sz w:val="28"/>
          <w:szCs w:val="28"/>
          <w:lang w:eastAsia="ru-RU"/>
        </w:rPr>
      </w:pPr>
      <w:r w:rsidRPr="00074314">
        <w:rPr>
          <w:rFonts w:ascii="Times New Roman" w:eastAsia="Times New Roman" w:hAnsi="Times New Roman" w:cs="Times New Roman"/>
          <w:b/>
          <w:sz w:val="28"/>
          <w:szCs w:val="28"/>
          <w:lang w:eastAsia="ru-RU"/>
        </w:rPr>
        <w:t>Государственная итоговая аттестация</w:t>
      </w:r>
    </w:p>
    <w:p w:rsidR="00DB4226" w:rsidRPr="002469DD" w:rsidRDefault="00DB4226" w:rsidP="00DB4226">
      <w:pPr>
        <w:spacing w:after="0" w:line="240" w:lineRule="auto"/>
        <w:ind w:left="-284"/>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2022 году к государственной итоговой аттестации допущено 6 обучающихся из 6, из них 1 ребенок-инвалид.</w:t>
      </w:r>
    </w:p>
    <w:tbl>
      <w:tblPr>
        <w:tblStyle w:val="21"/>
        <w:tblW w:w="10632" w:type="dxa"/>
        <w:tblInd w:w="-5" w:type="dxa"/>
        <w:tblLook w:val="04A0" w:firstRow="1" w:lastRow="0" w:firstColumn="1" w:lastColumn="0" w:noHBand="0" w:noVBand="1"/>
      </w:tblPr>
      <w:tblGrid>
        <w:gridCol w:w="696"/>
        <w:gridCol w:w="1982"/>
        <w:gridCol w:w="838"/>
        <w:gridCol w:w="1109"/>
        <w:gridCol w:w="1379"/>
        <w:gridCol w:w="974"/>
        <w:gridCol w:w="1380"/>
        <w:gridCol w:w="1142"/>
        <w:gridCol w:w="1132"/>
      </w:tblGrid>
      <w:tr w:rsidR="00DB4226" w:rsidRPr="002469DD" w:rsidTr="00DB4226">
        <w:tc>
          <w:tcPr>
            <w:tcW w:w="696" w:type="dxa"/>
            <w:vMerge w:val="restart"/>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w:t>
            </w:r>
          </w:p>
        </w:tc>
        <w:tc>
          <w:tcPr>
            <w:tcW w:w="1982" w:type="dxa"/>
            <w:vMerge w:val="restart"/>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Предметы</w:t>
            </w:r>
          </w:p>
        </w:tc>
        <w:tc>
          <w:tcPr>
            <w:tcW w:w="4300" w:type="dxa"/>
            <w:gridSpan w:val="4"/>
            <w:tcBorders>
              <w:top w:val="single" w:sz="4" w:space="0" w:color="auto"/>
              <w:left w:val="single" w:sz="4" w:space="0" w:color="auto"/>
              <w:bottom w:val="single" w:sz="4" w:space="0" w:color="auto"/>
              <w:right w:val="single" w:sz="12" w:space="0" w:color="auto"/>
            </w:tcBorders>
            <w:hideMark/>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 xml:space="preserve">                     результат</w:t>
            </w:r>
          </w:p>
        </w:tc>
        <w:tc>
          <w:tcPr>
            <w:tcW w:w="1380" w:type="dxa"/>
            <w:vMerge w:val="restart"/>
            <w:tcBorders>
              <w:top w:val="single" w:sz="4" w:space="0" w:color="auto"/>
              <w:left w:val="single" w:sz="12" w:space="0" w:color="auto"/>
              <w:right w:val="single" w:sz="4"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ур-нь</w:t>
            </w:r>
          </w:p>
          <w:p w:rsidR="00DB4226" w:rsidRPr="002469DD" w:rsidRDefault="00DB4226" w:rsidP="00DB4226">
            <w:pPr>
              <w:jc w:val="center"/>
              <w:rPr>
                <w:rFonts w:ascii="Times New Roman" w:eastAsia="Calibri" w:hAnsi="Times New Roman" w:cs="Times New Roman"/>
                <w:b/>
              </w:rPr>
            </w:pPr>
            <w:r w:rsidRPr="002469DD">
              <w:rPr>
                <w:rFonts w:ascii="Times New Roman" w:eastAsia="Calibri" w:hAnsi="Times New Roman" w:cs="Times New Roman"/>
                <w:b/>
                <w:sz w:val="24"/>
                <w:szCs w:val="24"/>
              </w:rPr>
              <w:t>об-ти</w:t>
            </w:r>
          </w:p>
        </w:tc>
        <w:tc>
          <w:tcPr>
            <w:tcW w:w="1142" w:type="dxa"/>
            <w:vMerge w:val="restart"/>
            <w:tcBorders>
              <w:top w:val="single" w:sz="4" w:space="0" w:color="auto"/>
              <w:left w:val="single" w:sz="12" w:space="0" w:color="auto"/>
              <w:right w:val="single" w:sz="4" w:space="0" w:color="auto"/>
            </w:tcBorders>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Качество</w:t>
            </w:r>
          </w:p>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знаний</w:t>
            </w:r>
          </w:p>
        </w:tc>
        <w:tc>
          <w:tcPr>
            <w:tcW w:w="1132" w:type="dxa"/>
            <w:vMerge w:val="restart"/>
            <w:tcBorders>
              <w:top w:val="single" w:sz="4" w:space="0" w:color="auto"/>
              <w:left w:val="single" w:sz="12" w:space="0" w:color="auto"/>
              <w:right w:val="single" w:sz="4" w:space="0" w:color="auto"/>
            </w:tcBorders>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Средний</w:t>
            </w:r>
          </w:p>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балл</w:t>
            </w:r>
          </w:p>
        </w:tc>
      </w:tr>
      <w:tr w:rsidR="00DB4226" w:rsidRPr="002469DD" w:rsidTr="00DB4226">
        <w:tc>
          <w:tcPr>
            <w:tcW w:w="0" w:type="auto"/>
            <w:vMerge/>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rPr>
                <w:rFonts w:ascii="Times New Roman" w:eastAsia="Calibri" w:hAnsi="Times New Roman" w:cs="Times New Roman"/>
                <w:b/>
              </w:rPr>
            </w:pPr>
          </w:p>
        </w:tc>
        <w:tc>
          <w:tcPr>
            <w:tcW w:w="838"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«5»</w:t>
            </w:r>
          </w:p>
        </w:tc>
        <w:tc>
          <w:tcPr>
            <w:tcW w:w="1109"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right"/>
              <w:rPr>
                <w:rFonts w:ascii="Times New Roman" w:eastAsia="Calibri" w:hAnsi="Times New Roman" w:cs="Times New Roman"/>
                <w:b/>
                <w:sz w:val="24"/>
                <w:szCs w:val="24"/>
              </w:rPr>
            </w:pPr>
            <w:r w:rsidRPr="002469DD">
              <w:rPr>
                <w:rFonts w:ascii="Times New Roman" w:eastAsia="Calibri" w:hAnsi="Times New Roman" w:cs="Times New Roman"/>
                <w:b/>
                <w:sz w:val="24"/>
                <w:szCs w:val="24"/>
              </w:rPr>
              <w:t>«4»</w:t>
            </w:r>
          </w:p>
        </w:tc>
        <w:tc>
          <w:tcPr>
            <w:tcW w:w="1379"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«3»</w:t>
            </w:r>
          </w:p>
        </w:tc>
        <w:tc>
          <w:tcPr>
            <w:tcW w:w="974" w:type="dxa"/>
            <w:tcBorders>
              <w:top w:val="single" w:sz="4" w:space="0" w:color="auto"/>
              <w:left w:val="single" w:sz="4" w:space="0" w:color="auto"/>
              <w:bottom w:val="single" w:sz="4" w:space="0" w:color="auto"/>
              <w:right w:val="single" w:sz="12"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«2»</w:t>
            </w:r>
          </w:p>
        </w:tc>
        <w:tc>
          <w:tcPr>
            <w:tcW w:w="1380" w:type="dxa"/>
            <w:vMerge/>
            <w:tcBorders>
              <w:left w:val="single" w:sz="12" w:space="0" w:color="auto"/>
              <w:bottom w:val="single" w:sz="4" w:space="0" w:color="auto"/>
              <w:right w:val="single" w:sz="12" w:space="0" w:color="auto"/>
            </w:tcBorders>
            <w:hideMark/>
          </w:tcPr>
          <w:p w:rsidR="00DB4226" w:rsidRPr="002469DD" w:rsidRDefault="00DB4226" w:rsidP="00DB4226">
            <w:pPr>
              <w:jc w:val="center"/>
              <w:rPr>
                <w:rFonts w:ascii="Times New Roman" w:eastAsia="Calibri" w:hAnsi="Times New Roman" w:cs="Times New Roman"/>
                <w:b/>
                <w:sz w:val="24"/>
                <w:szCs w:val="24"/>
              </w:rPr>
            </w:pPr>
          </w:p>
        </w:tc>
        <w:tc>
          <w:tcPr>
            <w:tcW w:w="1142" w:type="dxa"/>
            <w:vMerge/>
            <w:tcBorders>
              <w:left w:val="single" w:sz="12" w:space="0" w:color="auto"/>
              <w:bottom w:val="single" w:sz="4" w:space="0" w:color="auto"/>
              <w:right w:val="single" w:sz="12" w:space="0" w:color="auto"/>
            </w:tcBorders>
            <w:hideMark/>
          </w:tcPr>
          <w:p w:rsidR="00DB4226" w:rsidRPr="002469DD" w:rsidRDefault="00DB4226" w:rsidP="00DB4226">
            <w:pPr>
              <w:jc w:val="center"/>
              <w:rPr>
                <w:rFonts w:ascii="Times New Roman" w:eastAsia="Calibri" w:hAnsi="Times New Roman" w:cs="Times New Roman"/>
                <w:b/>
                <w:sz w:val="24"/>
                <w:szCs w:val="24"/>
              </w:rPr>
            </w:pPr>
          </w:p>
        </w:tc>
        <w:tc>
          <w:tcPr>
            <w:tcW w:w="1132" w:type="dxa"/>
            <w:vMerge/>
            <w:tcBorders>
              <w:left w:val="single" w:sz="12" w:space="0" w:color="auto"/>
              <w:bottom w:val="single" w:sz="4" w:space="0" w:color="auto"/>
              <w:right w:val="single" w:sz="12" w:space="0" w:color="auto"/>
            </w:tcBorders>
            <w:hideMark/>
          </w:tcPr>
          <w:p w:rsidR="00DB4226" w:rsidRPr="002469DD" w:rsidRDefault="00DB4226" w:rsidP="00DB4226">
            <w:pPr>
              <w:jc w:val="center"/>
              <w:rPr>
                <w:rFonts w:ascii="Times New Roman" w:eastAsia="Calibri" w:hAnsi="Times New Roman" w:cs="Times New Roman"/>
                <w:b/>
                <w:sz w:val="24"/>
                <w:szCs w:val="24"/>
              </w:rPr>
            </w:pPr>
          </w:p>
        </w:tc>
      </w:tr>
      <w:tr w:rsidR="00DB4226" w:rsidRPr="002469DD" w:rsidTr="00DB4226">
        <w:tc>
          <w:tcPr>
            <w:tcW w:w="696"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Русский язык </w:t>
            </w:r>
          </w:p>
        </w:tc>
        <w:tc>
          <w:tcPr>
            <w:tcW w:w="838"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w:t>
            </w:r>
          </w:p>
        </w:tc>
        <w:tc>
          <w:tcPr>
            <w:tcW w:w="1109"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379"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2</w:t>
            </w:r>
          </w:p>
        </w:tc>
        <w:tc>
          <w:tcPr>
            <w:tcW w:w="974" w:type="dxa"/>
            <w:tcBorders>
              <w:top w:val="single" w:sz="4" w:space="0" w:color="auto"/>
              <w:left w:val="single" w:sz="4" w:space="0" w:color="auto"/>
              <w:bottom w:val="single" w:sz="4" w:space="0" w:color="auto"/>
              <w:right w:val="single" w:sz="12"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67</w:t>
            </w:r>
          </w:p>
        </w:tc>
        <w:tc>
          <w:tcPr>
            <w:tcW w:w="113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3,1</w:t>
            </w:r>
          </w:p>
        </w:tc>
      </w:tr>
      <w:tr w:rsidR="00DB4226" w:rsidRPr="002469DD" w:rsidTr="00DB4226">
        <w:tc>
          <w:tcPr>
            <w:tcW w:w="696"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sz w:val="24"/>
                <w:szCs w:val="24"/>
              </w:rPr>
            </w:pPr>
            <w:r w:rsidRPr="002469DD">
              <w:rPr>
                <w:rFonts w:ascii="Times New Roman" w:eastAsia="Calibri" w:hAnsi="Times New Roman" w:cs="Times New Roman"/>
                <w:sz w:val="24"/>
                <w:szCs w:val="24"/>
              </w:rPr>
              <w:t>Математика</w:t>
            </w:r>
          </w:p>
        </w:tc>
        <w:tc>
          <w:tcPr>
            <w:tcW w:w="838"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2</w:t>
            </w:r>
          </w:p>
        </w:tc>
        <w:tc>
          <w:tcPr>
            <w:tcW w:w="1379"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4</w:t>
            </w:r>
          </w:p>
        </w:tc>
        <w:tc>
          <w:tcPr>
            <w:tcW w:w="974" w:type="dxa"/>
            <w:tcBorders>
              <w:top w:val="single" w:sz="4" w:space="0" w:color="auto"/>
              <w:left w:val="single" w:sz="4" w:space="0" w:color="auto"/>
              <w:bottom w:val="single" w:sz="4" w:space="0" w:color="auto"/>
              <w:right w:val="single" w:sz="12"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33</w:t>
            </w:r>
          </w:p>
        </w:tc>
        <w:tc>
          <w:tcPr>
            <w:tcW w:w="113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3,3</w:t>
            </w:r>
          </w:p>
        </w:tc>
      </w:tr>
      <w:tr w:rsidR="00DB4226" w:rsidRPr="002469DD" w:rsidTr="00DB4226">
        <w:tc>
          <w:tcPr>
            <w:tcW w:w="696"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sz w:val="24"/>
                <w:szCs w:val="24"/>
              </w:rPr>
            </w:pPr>
            <w:r w:rsidRPr="002469DD">
              <w:rPr>
                <w:rFonts w:ascii="Times New Roman" w:eastAsia="Calibri" w:hAnsi="Times New Roman" w:cs="Times New Roman"/>
                <w:sz w:val="24"/>
                <w:szCs w:val="24"/>
              </w:rPr>
              <w:t>Обществознание</w:t>
            </w:r>
          </w:p>
        </w:tc>
        <w:tc>
          <w:tcPr>
            <w:tcW w:w="838"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379"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2</w:t>
            </w:r>
          </w:p>
        </w:tc>
        <w:tc>
          <w:tcPr>
            <w:tcW w:w="974" w:type="dxa"/>
            <w:tcBorders>
              <w:top w:val="single" w:sz="4" w:space="0" w:color="auto"/>
              <w:left w:val="single" w:sz="4" w:space="0" w:color="auto"/>
              <w:bottom w:val="single" w:sz="4" w:space="0" w:color="auto"/>
              <w:right w:val="single" w:sz="12"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50</w:t>
            </w:r>
          </w:p>
        </w:tc>
        <w:tc>
          <w:tcPr>
            <w:tcW w:w="113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3,8</w:t>
            </w:r>
          </w:p>
        </w:tc>
      </w:tr>
      <w:tr w:rsidR="00DB4226" w:rsidRPr="002469DD" w:rsidTr="00DB4226">
        <w:tc>
          <w:tcPr>
            <w:tcW w:w="696"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sz w:val="24"/>
                <w:szCs w:val="24"/>
              </w:rPr>
            </w:pPr>
            <w:r w:rsidRPr="002469DD">
              <w:rPr>
                <w:rFonts w:ascii="Times New Roman" w:eastAsia="Calibri" w:hAnsi="Times New Roman" w:cs="Times New Roman"/>
                <w:sz w:val="24"/>
                <w:szCs w:val="24"/>
              </w:rPr>
              <w:t>Биология</w:t>
            </w:r>
          </w:p>
        </w:tc>
        <w:tc>
          <w:tcPr>
            <w:tcW w:w="838"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2</w:t>
            </w:r>
          </w:p>
        </w:tc>
        <w:tc>
          <w:tcPr>
            <w:tcW w:w="1379"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w:t>
            </w:r>
          </w:p>
        </w:tc>
        <w:tc>
          <w:tcPr>
            <w:tcW w:w="974" w:type="dxa"/>
            <w:tcBorders>
              <w:top w:val="single" w:sz="4" w:space="0" w:color="auto"/>
              <w:left w:val="single" w:sz="4" w:space="0" w:color="auto"/>
              <w:bottom w:val="single" w:sz="4" w:space="0" w:color="auto"/>
              <w:right w:val="single" w:sz="12"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40</w:t>
            </w:r>
          </w:p>
        </w:tc>
        <w:tc>
          <w:tcPr>
            <w:tcW w:w="1132"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3,4</w:t>
            </w:r>
          </w:p>
        </w:tc>
      </w:tr>
      <w:tr w:rsidR="00DB4226" w:rsidRPr="002469DD" w:rsidTr="00DB4226">
        <w:tc>
          <w:tcPr>
            <w:tcW w:w="696"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rPr>
                <w:rFonts w:ascii="Times New Roman" w:eastAsia="Calibri" w:hAnsi="Times New Roman" w:cs="Times New Roman"/>
                <w:sz w:val="24"/>
                <w:szCs w:val="24"/>
              </w:rPr>
            </w:pPr>
            <w:r w:rsidRPr="002469DD">
              <w:rPr>
                <w:rFonts w:ascii="Times New Roman" w:eastAsia="Times New Roman" w:hAnsi="Times New Roman" w:cs="Times New Roman"/>
                <w:sz w:val="24"/>
                <w:szCs w:val="24"/>
              </w:rPr>
              <w:t>История</w:t>
            </w:r>
          </w:p>
        </w:tc>
        <w:tc>
          <w:tcPr>
            <w:tcW w:w="838"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1109"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4</w:t>
            </w:r>
          </w:p>
        </w:tc>
        <w:tc>
          <w:tcPr>
            <w:tcW w:w="1379"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974" w:type="dxa"/>
            <w:tcBorders>
              <w:top w:val="single" w:sz="4" w:space="0" w:color="auto"/>
              <w:left w:val="single" w:sz="4" w:space="0" w:color="auto"/>
              <w:bottom w:val="single" w:sz="4" w:space="0" w:color="auto"/>
              <w:right w:val="single" w:sz="12"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32"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4</w:t>
            </w:r>
          </w:p>
        </w:tc>
      </w:tr>
    </w:tbl>
    <w:p w:rsidR="00DB4226" w:rsidRPr="002469DD" w:rsidRDefault="00DB4226" w:rsidP="00DB4226">
      <w:pPr>
        <w:spacing w:after="0" w:line="240" w:lineRule="auto"/>
        <w:ind w:left="-284"/>
        <w:rPr>
          <w:rFonts w:ascii="Times New Roman" w:eastAsia="Times New Roman" w:hAnsi="Times New Roman" w:cs="Times New Roman"/>
          <w:sz w:val="24"/>
          <w:szCs w:val="24"/>
          <w:lang w:eastAsia="ru-RU"/>
        </w:rPr>
      </w:pPr>
    </w:p>
    <w:p w:rsidR="00DB4226" w:rsidRPr="002469DD" w:rsidRDefault="00DB4226" w:rsidP="00DB4226">
      <w:pPr>
        <w:spacing w:after="0" w:line="240" w:lineRule="auto"/>
        <w:ind w:left="-284"/>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2023 году выпускалось по основным образовательным программам 6 обучающихся, из них 2 ребенка с ОВЗ.</w:t>
      </w:r>
    </w:p>
    <w:p w:rsidR="00DB4226" w:rsidRPr="002469DD" w:rsidRDefault="00DB4226" w:rsidP="00DB4226">
      <w:pPr>
        <w:spacing w:after="0" w:line="276" w:lineRule="auto"/>
        <w:jc w:val="center"/>
        <w:rPr>
          <w:rFonts w:ascii="Times New Roman" w:eastAsia="Calibri" w:hAnsi="Times New Roman" w:cs="Times New Roman"/>
          <w:b/>
          <w:sz w:val="24"/>
          <w:szCs w:val="24"/>
        </w:rPr>
      </w:pPr>
    </w:p>
    <w:tbl>
      <w:tblPr>
        <w:tblStyle w:val="2"/>
        <w:tblW w:w="11001" w:type="dxa"/>
        <w:tblInd w:w="-780" w:type="dxa"/>
        <w:tblLook w:val="04A0" w:firstRow="1" w:lastRow="0" w:firstColumn="1" w:lastColumn="0" w:noHBand="0" w:noVBand="1"/>
      </w:tblPr>
      <w:tblGrid>
        <w:gridCol w:w="720"/>
        <w:gridCol w:w="2051"/>
        <w:gridCol w:w="866"/>
        <w:gridCol w:w="1147"/>
        <w:gridCol w:w="1426"/>
        <w:gridCol w:w="1012"/>
        <w:gridCol w:w="1427"/>
        <w:gridCol w:w="1181"/>
        <w:gridCol w:w="1171"/>
      </w:tblGrid>
      <w:tr w:rsidR="00AB6A53" w:rsidRPr="002469DD" w:rsidTr="00AB6A53">
        <w:trPr>
          <w:trHeight w:val="549"/>
        </w:trPr>
        <w:tc>
          <w:tcPr>
            <w:tcW w:w="720" w:type="dxa"/>
            <w:vMerge w:val="restart"/>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w:t>
            </w:r>
          </w:p>
        </w:tc>
        <w:tc>
          <w:tcPr>
            <w:tcW w:w="2051" w:type="dxa"/>
            <w:vMerge w:val="restart"/>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Предметы</w:t>
            </w:r>
          </w:p>
        </w:tc>
        <w:tc>
          <w:tcPr>
            <w:tcW w:w="4451" w:type="dxa"/>
            <w:gridSpan w:val="4"/>
            <w:tcBorders>
              <w:top w:val="single" w:sz="4" w:space="0" w:color="auto"/>
              <w:left w:val="single" w:sz="4" w:space="0" w:color="auto"/>
              <w:bottom w:val="single" w:sz="4" w:space="0" w:color="auto"/>
              <w:right w:val="single" w:sz="12" w:space="0" w:color="auto"/>
            </w:tcBorders>
            <w:hideMark/>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 xml:space="preserve">                     результат</w:t>
            </w:r>
          </w:p>
        </w:tc>
        <w:tc>
          <w:tcPr>
            <w:tcW w:w="1427" w:type="dxa"/>
            <w:vMerge w:val="restart"/>
            <w:tcBorders>
              <w:top w:val="single" w:sz="4" w:space="0" w:color="auto"/>
              <w:left w:val="single" w:sz="12" w:space="0" w:color="auto"/>
              <w:right w:val="single" w:sz="4"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ур-нь</w:t>
            </w:r>
          </w:p>
          <w:p w:rsidR="00DB4226" w:rsidRPr="002469DD" w:rsidRDefault="00DB4226" w:rsidP="00DB4226">
            <w:pPr>
              <w:jc w:val="center"/>
              <w:rPr>
                <w:rFonts w:ascii="Times New Roman" w:eastAsia="Calibri" w:hAnsi="Times New Roman" w:cs="Times New Roman"/>
                <w:b/>
              </w:rPr>
            </w:pPr>
            <w:r w:rsidRPr="002469DD">
              <w:rPr>
                <w:rFonts w:ascii="Times New Roman" w:eastAsia="Calibri" w:hAnsi="Times New Roman" w:cs="Times New Roman"/>
                <w:b/>
                <w:sz w:val="24"/>
                <w:szCs w:val="24"/>
              </w:rPr>
              <w:t>об-ти</w:t>
            </w:r>
          </w:p>
        </w:tc>
        <w:tc>
          <w:tcPr>
            <w:tcW w:w="1181" w:type="dxa"/>
            <w:vMerge w:val="restart"/>
            <w:tcBorders>
              <w:top w:val="single" w:sz="4" w:space="0" w:color="auto"/>
              <w:left w:val="single" w:sz="12" w:space="0" w:color="auto"/>
              <w:right w:val="single" w:sz="4" w:space="0" w:color="auto"/>
            </w:tcBorders>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Качество</w:t>
            </w:r>
          </w:p>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знаний</w:t>
            </w:r>
          </w:p>
        </w:tc>
        <w:tc>
          <w:tcPr>
            <w:tcW w:w="1171" w:type="dxa"/>
            <w:vMerge w:val="restart"/>
            <w:tcBorders>
              <w:top w:val="single" w:sz="4" w:space="0" w:color="auto"/>
              <w:left w:val="single" w:sz="12" w:space="0" w:color="auto"/>
              <w:right w:val="single" w:sz="4" w:space="0" w:color="auto"/>
            </w:tcBorders>
          </w:tcPr>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Средний</w:t>
            </w:r>
          </w:p>
          <w:p w:rsidR="00DB4226" w:rsidRPr="002469DD" w:rsidRDefault="00DB4226" w:rsidP="00DB4226">
            <w:pPr>
              <w:rPr>
                <w:rFonts w:ascii="Times New Roman" w:eastAsia="Calibri" w:hAnsi="Times New Roman" w:cs="Times New Roman"/>
                <w:b/>
              </w:rPr>
            </w:pPr>
            <w:r w:rsidRPr="002469DD">
              <w:rPr>
                <w:rFonts w:ascii="Times New Roman" w:eastAsia="Calibri" w:hAnsi="Times New Roman" w:cs="Times New Roman"/>
                <w:b/>
              </w:rPr>
              <w:t>балл</w:t>
            </w:r>
          </w:p>
        </w:tc>
      </w:tr>
      <w:tr w:rsidR="00AB6A53" w:rsidRPr="002469DD" w:rsidTr="00AB6A53">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rPr>
                <w:rFonts w:ascii="Times New Roman" w:eastAsia="Calibri"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«5»</w:t>
            </w:r>
          </w:p>
        </w:tc>
        <w:tc>
          <w:tcPr>
            <w:tcW w:w="1147"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«4»</w:t>
            </w:r>
          </w:p>
        </w:tc>
        <w:tc>
          <w:tcPr>
            <w:tcW w:w="1426"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«3»</w:t>
            </w:r>
          </w:p>
        </w:tc>
        <w:tc>
          <w:tcPr>
            <w:tcW w:w="1009" w:type="dxa"/>
            <w:tcBorders>
              <w:top w:val="single" w:sz="4" w:space="0" w:color="auto"/>
              <w:left w:val="single" w:sz="4" w:space="0" w:color="auto"/>
              <w:bottom w:val="single" w:sz="4" w:space="0" w:color="auto"/>
              <w:right w:val="single" w:sz="12" w:space="0" w:color="auto"/>
            </w:tcBorders>
            <w:hideMark/>
          </w:tcPr>
          <w:p w:rsidR="00DB4226" w:rsidRPr="002469DD" w:rsidRDefault="00DB4226" w:rsidP="00DB4226">
            <w:pPr>
              <w:jc w:val="center"/>
              <w:rPr>
                <w:rFonts w:ascii="Times New Roman" w:eastAsia="Calibri" w:hAnsi="Times New Roman" w:cs="Times New Roman"/>
                <w:b/>
                <w:sz w:val="24"/>
                <w:szCs w:val="24"/>
              </w:rPr>
            </w:pPr>
            <w:r w:rsidRPr="002469DD">
              <w:rPr>
                <w:rFonts w:ascii="Times New Roman" w:eastAsia="Calibri" w:hAnsi="Times New Roman" w:cs="Times New Roman"/>
                <w:b/>
                <w:sz w:val="24"/>
                <w:szCs w:val="24"/>
              </w:rPr>
              <w:t>«2»</w:t>
            </w:r>
          </w:p>
        </w:tc>
        <w:tc>
          <w:tcPr>
            <w:tcW w:w="1427" w:type="dxa"/>
            <w:vMerge/>
            <w:tcBorders>
              <w:left w:val="single" w:sz="12" w:space="0" w:color="auto"/>
              <w:bottom w:val="single" w:sz="4" w:space="0" w:color="auto"/>
              <w:right w:val="single" w:sz="12" w:space="0" w:color="auto"/>
            </w:tcBorders>
            <w:hideMark/>
          </w:tcPr>
          <w:p w:rsidR="00DB4226" w:rsidRPr="002469DD" w:rsidRDefault="00DB4226" w:rsidP="00DB4226">
            <w:pPr>
              <w:jc w:val="center"/>
              <w:rPr>
                <w:rFonts w:ascii="Times New Roman" w:eastAsia="Calibri" w:hAnsi="Times New Roman" w:cs="Times New Roman"/>
                <w:b/>
                <w:sz w:val="24"/>
                <w:szCs w:val="24"/>
              </w:rPr>
            </w:pPr>
          </w:p>
        </w:tc>
        <w:tc>
          <w:tcPr>
            <w:tcW w:w="1181" w:type="dxa"/>
            <w:vMerge/>
            <w:tcBorders>
              <w:left w:val="single" w:sz="12" w:space="0" w:color="auto"/>
              <w:bottom w:val="single" w:sz="4" w:space="0" w:color="auto"/>
              <w:right w:val="single" w:sz="12" w:space="0" w:color="auto"/>
            </w:tcBorders>
            <w:hideMark/>
          </w:tcPr>
          <w:p w:rsidR="00DB4226" w:rsidRPr="002469DD" w:rsidRDefault="00DB4226" w:rsidP="00DB4226">
            <w:pPr>
              <w:jc w:val="center"/>
              <w:rPr>
                <w:rFonts w:ascii="Times New Roman" w:eastAsia="Calibri" w:hAnsi="Times New Roman" w:cs="Times New Roman"/>
                <w:b/>
                <w:sz w:val="24"/>
                <w:szCs w:val="24"/>
              </w:rPr>
            </w:pPr>
          </w:p>
        </w:tc>
        <w:tc>
          <w:tcPr>
            <w:tcW w:w="1171" w:type="dxa"/>
            <w:vMerge/>
            <w:tcBorders>
              <w:left w:val="single" w:sz="12" w:space="0" w:color="auto"/>
              <w:bottom w:val="single" w:sz="4" w:space="0" w:color="auto"/>
              <w:right w:val="single" w:sz="12" w:space="0" w:color="auto"/>
            </w:tcBorders>
            <w:hideMark/>
          </w:tcPr>
          <w:p w:rsidR="00DB4226" w:rsidRPr="002469DD" w:rsidRDefault="00DB4226" w:rsidP="00DB4226">
            <w:pPr>
              <w:jc w:val="center"/>
              <w:rPr>
                <w:rFonts w:ascii="Times New Roman" w:eastAsia="Calibri" w:hAnsi="Times New Roman" w:cs="Times New Roman"/>
                <w:b/>
                <w:sz w:val="24"/>
                <w:szCs w:val="24"/>
              </w:rPr>
            </w:pPr>
          </w:p>
        </w:tc>
      </w:tr>
      <w:tr w:rsidR="00AB6A53" w:rsidRPr="002469DD" w:rsidTr="00AB6A53">
        <w:trPr>
          <w:trHeight w:val="582"/>
        </w:trPr>
        <w:tc>
          <w:tcPr>
            <w:tcW w:w="720" w:type="dxa"/>
            <w:tcBorders>
              <w:top w:val="single" w:sz="4" w:space="0" w:color="auto"/>
              <w:left w:val="single" w:sz="4" w:space="0" w:color="auto"/>
              <w:bottom w:val="single" w:sz="4" w:space="0" w:color="auto"/>
              <w:right w:val="single" w:sz="4" w:space="0" w:color="auto"/>
            </w:tcBorders>
          </w:tcPr>
          <w:p w:rsidR="00AB6A53" w:rsidRPr="002469DD" w:rsidRDefault="00AB6A53" w:rsidP="00DB4226">
            <w:pPr>
              <w:numPr>
                <w:ilvl w:val="0"/>
                <w:numId w:val="36"/>
              </w:numPr>
              <w:contextualSpacing/>
              <w:rPr>
                <w:rFonts w:ascii="Times New Roman" w:eastAsia="Times New Roman" w:hAnsi="Times New Roman" w:cs="Times New Roman"/>
                <w:sz w:val="24"/>
                <w:szCs w:val="24"/>
              </w:rPr>
            </w:pPr>
          </w:p>
        </w:tc>
        <w:tc>
          <w:tcPr>
            <w:tcW w:w="2051" w:type="dxa"/>
            <w:tcBorders>
              <w:top w:val="single" w:sz="4" w:space="0" w:color="auto"/>
              <w:left w:val="single" w:sz="4" w:space="0" w:color="auto"/>
              <w:bottom w:val="single" w:sz="4" w:space="0" w:color="auto"/>
              <w:right w:val="single" w:sz="4" w:space="0" w:color="auto"/>
            </w:tcBorders>
          </w:tcPr>
          <w:p w:rsidR="00AB6A53" w:rsidRPr="002469DD" w:rsidRDefault="00AB6A53" w:rsidP="00DB4226">
            <w:pPr>
              <w:rPr>
                <w:rFonts w:ascii="Times New Roman" w:eastAsia="Calibri"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AB6A53" w:rsidRPr="002469DD" w:rsidRDefault="00AB6A53" w:rsidP="00DB4226">
            <w:pPr>
              <w:jc w:val="center"/>
              <w:rPr>
                <w:rFonts w:ascii="Times New Roman" w:eastAsia="Calibri"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AB6A53" w:rsidRPr="002469DD" w:rsidRDefault="00AB6A53" w:rsidP="00DB4226">
            <w:pPr>
              <w:jc w:val="center"/>
              <w:rPr>
                <w:rFonts w:ascii="Times New Roman" w:eastAsia="Calibri"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AB6A53" w:rsidRPr="002469DD" w:rsidRDefault="00AB6A53" w:rsidP="00DB4226">
            <w:pPr>
              <w:jc w:val="center"/>
              <w:rPr>
                <w:rFonts w:ascii="Times New Roman" w:eastAsia="Calibri" w:hAnsi="Times New Roman" w:cs="Times New Roman"/>
                <w:sz w:val="24"/>
                <w:szCs w:val="24"/>
              </w:rPr>
            </w:pPr>
          </w:p>
        </w:tc>
        <w:tc>
          <w:tcPr>
            <w:tcW w:w="1009" w:type="dxa"/>
            <w:tcBorders>
              <w:top w:val="single" w:sz="4" w:space="0" w:color="auto"/>
              <w:left w:val="single" w:sz="4" w:space="0" w:color="auto"/>
              <w:bottom w:val="single" w:sz="4" w:space="0" w:color="auto"/>
              <w:right w:val="single" w:sz="12" w:space="0" w:color="auto"/>
            </w:tcBorders>
            <w:vAlign w:val="center"/>
          </w:tcPr>
          <w:p w:rsidR="00AB6A53" w:rsidRPr="002469DD" w:rsidRDefault="00AB6A53" w:rsidP="00DB4226">
            <w:pPr>
              <w:jc w:val="center"/>
              <w:rPr>
                <w:rFonts w:ascii="Times New Roman" w:eastAsia="Calibri" w:hAnsi="Times New Roman" w:cs="Times New Roman"/>
                <w:sz w:val="24"/>
                <w:szCs w:val="24"/>
              </w:rPr>
            </w:pPr>
          </w:p>
        </w:tc>
        <w:tc>
          <w:tcPr>
            <w:tcW w:w="1427" w:type="dxa"/>
            <w:tcBorders>
              <w:top w:val="single" w:sz="4" w:space="0" w:color="auto"/>
              <w:left w:val="single" w:sz="12" w:space="0" w:color="auto"/>
              <w:bottom w:val="single" w:sz="4" w:space="0" w:color="auto"/>
              <w:right w:val="single" w:sz="4" w:space="0" w:color="auto"/>
            </w:tcBorders>
          </w:tcPr>
          <w:p w:rsidR="00AB6A53" w:rsidRPr="002469DD" w:rsidRDefault="00AB6A53" w:rsidP="00DB4226">
            <w:pPr>
              <w:jc w:val="center"/>
              <w:rPr>
                <w:rFonts w:ascii="Times New Roman" w:eastAsia="Calibri"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AB6A53" w:rsidRPr="002469DD" w:rsidRDefault="00AB6A53" w:rsidP="00DB4226">
            <w:pPr>
              <w:jc w:val="center"/>
              <w:rPr>
                <w:rFonts w:ascii="Times New Roman" w:eastAsia="Calibri"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AB6A53" w:rsidRPr="002469DD" w:rsidRDefault="00AB6A53" w:rsidP="00DB4226">
            <w:pPr>
              <w:jc w:val="center"/>
              <w:rPr>
                <w:rFonts w:ascii="Times New Roman" w:eastAsia="Calibri" w:hAnsi="Times New Roman" w:cs="Times New Roman"/>
                <w:sz w:val="24"/>
                <w:szCs w:val="24"/>
              </w:rPr>
            </w:pPr>
          </w:p>
        </w:tc>
      </w:tr>
      <w:tr w:rsidR="00AB6A53" w:rsidRPr="002469DD" w:rsidTr="00AB6A53">
        <w:trPr>
          <w:trHeight w:val="582"/>
        </w:trPr>
        <w:tc>
          <w:tcPr>
            <w:tcW w:w="720"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205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Русский язык </w:t>
            </w:r>
          </w:p>
        </w:tc>
        <w:tc>
          <w:tcPr>
            <w:tcW w:w="866"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2</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426"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w:t>
            </w:r>
          </w:p>
        </w:tc>
        <w:tc>
          <w:tcPr>
            <w:tcW w:w="1009" w:type="dxa"/>
            <w:tcBorders>
              <w:top w:val="single" w:sz="4" w:space="0" w:color="auto"/>
              <w:left w:val="single" w:sz="4" w:space="0" w:color="auto"/>
              <w:bottom w:val="single" w:sz="4" w:space="0" w:color="auto"/>
              <w:right w:val="single" w:sz="12"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1427" w:type="dxa"/>
            <w:tcBorders>
              <w:top w:val="single" w:sz="4" w:space="0" w:color="auto"/>
              <w:left w:val="single" w:sz="12"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8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50</w:t>
            </w:r>
          </w:p>
        </w:tc>
        <w:tc>
          <w:tcPr>
            <w:tcW w:w="117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3,8</w:t>
            </w:r>
          </w:p>
        </w:tc>
      </w:tr>
      <w:tr w:rsidR="00AB6A53" w:rsidRPr="002469DD" w:rsidTr="00AB6A53">
        <w:trPr>
          <w:trHeight w:val="582"/>
        </w:trPr>
        <w:tc>
          <w:tcPr>
            <w:tcW w:w="720"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205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sz w:val="24"/>
                <w:szCs w:val="24"/>
              </w:rPr>
            </w:pPr>
            <w:r w:rsidRPr="002469DD">
              <w:rPr>
                <w:rFonts w:ascii="Times New Roman" w:eastAsia="Calibri" w:hAnsi="Times New Roman" w:cs="Times New Roman"/>
                <w:sz w:val="24"/>
                <w:szCs w:val="24"/>
              </w:rPr>
              <w:t>Математика</w:t>
            </w:r>
          </w:p>
        </w:tc>
        <w:tc>
          <w:tcPr>
            <w:tcW w:w="866"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426"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4</w:t>
            </w:r>
          </w:p>
        </w:tc>
        <w:tc>
          <w:tcPr>
            <w:tcW w:w="1009" w:type="dxa"/>
            <w:tcBorders>
              <w:top w:val="single" w:sz="4" w:space="0" w:color="auto"/>
              <w:left w:val="single" w:sz="4" w:space="0" w:color="auto"/>
              <w:bottom w:val="single" w:sz="4" w:space="0" w:color="auto"/>
              <w:right w:val="single" w:sz="12"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w:t>
            </w:r>
          </w:p>
        </w:tc>
        <w:tc>
          <w:tcPr>
            <w:tcW w:w="1427" w:type="dxa"/>
            <w:tcBorders>
              <w:top w:val="single" w:sz="4" w:space="0" w:color="auto"/>
              <w:left w:val="single" w:sz="12"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8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33</w:t>
            </w:r>
          </w:p>
        </w:tc>
        <w:tc>
          <w:tcPr>
            <w:tcW w:w="117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3.5</w:t>
            </w:r>
          </w:p>
        </w:tc>
      </w:tr>
      <w:tr w:rsidR="00AB6A53" w:rsidRPr="002469DD" w:rsidTr="00AB6A53">
        <w:trPr>
          <w:trHeight w:val="582"/>
        </w:trPr>
        <w:tc>
          <w:tcPr>
            <w:tcW w:w="720"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205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sz w:val="24"/>
                <w:szCs w:val="24"/>
              </w:rPr>
            </w:pPr>
            <w:r w:rsidRPr="002469DD">
              <w:rPr>
                <w:rFonts w:ascii="Times New Roman" w:eastAsia="Calibri" w:hAnsi="Times New Roman" w:cs="Times New Roman"/>
                <w:sz w:val="24"/>
                <w:szCs w:val="24"/>
              </w:rPr>
              <w:t>Обществознание</w:t>
            </w:r>
          </w:p>
        </w:tc>
        <w:tc>
          <w:tcPr>
            <w:tcW w:w="866"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426" w:type="dxa"/>
            <w:tcBorders>
              <w:top w:val="single" w:sz="4" w:space="0" w:color="auto"/>
              <w:left w:val="single" w:sz="4" w:space="0" w:color="auto"/>
              <w:bottom w:val="single" w:sz="4" w:space="0" w:color="auto"/>
              <w:right w:val="single" w:sz="4"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2</w:t>
            </w:r>
          </w:p>
        </w:tc>
        <w:tc>
          <w:tcPr>
            <w:tcW w:w="1009" w:type="dxa"/>
            <w:tcBorders>
              <w:top w:val="single" w:sz="4" w:space="0" w:color="auto"/>
              <w:left w:val="single" w:sz="4" w:space="0" w:color="auto"/>
              <w:bottom w:val="single" w:sz="4" w:space="0" w:color="auto"/>
              <w:right w:val="single" w:sz="12" w:space="0" w:color="auto"/>
            </w:tcBorders>
            <w:vAlign w:val="center"/>
            <w:hideMark/>
          </w:tcPr>
          <w:p w:rsidR="00DB4226" w:rsidRPr="002469DD" w:rsidRDefault="00DB4226" w:rsidP="00DB4226">
            <w:pPr>
              <w:jc w:val="center"/>
              <w:rPr>
                <w:rFonts w:ascii="Times New Roman" w:eastAsia="Calibri" w:hAnsi="Times New Roman" w:cs="Times New Roman"/>
                <w:sz w:val="24"/>
                <w:szCs w:val="24"/>
              </w:rPr>
            </w:pPr>
          </w:p>
        </w:tc>
        <w:tc>
          <w:tcPr>
            <w:tcW w:w="1427" w:type="dxa"/>
            <w:tcBorders>
              <w:top w:val="single" w:sz="4" w:space="0" w:color="auto"/>
              <w:left w:val="single" w:sz="12"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8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50</w:t>
            </w:r>
          </w:p>
        </w:tc>
        <w:tc>
          <w:tcPr>
            <w:tcW w:w="117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3,8</w:t>
            </w:r>
          </w:p>
        </w:tc>
      </w:tr>
      <w:tr w:rsidR="00AB6A53" w:rsidRPr="002469DD" w:rsidTr="00AB6A53">
        <w:trPr>
          <w:trHeight w:val="582"/>
        </w:trPr>
        <w:tc>
          <w:tcPr>
            <w:tcW w:w="720"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numPr>
                <w:ilvl w:val="0"/>
                <w:numId w:val="36"/>
              </w:numPr>
              <w:contextualSpacing/>
              <w:rPr>
                <w:rFonts w:ascii="Times New Roman" w:eastAsia="Times New Roman" w:hAnsi="Times New Roman" w:cs="Times New Roman"/>
                <w:sz w:val="24"/>
                <w:szCs w:val="24"/>
              </w:rPr>
            </w:pPr>
          </w:p>
        </w:tc>
        <w:tc>
          <w:tcPr>
            <w:tcW w:w="205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rPr>
                <w:rFonts w:ascii="Times New Roman" w:eastAsia="Calibri" w:hAnsi="Times New Roman" w:cs="Times New Roman"/>
                <w:sz w:val="24"/>
                <w:szCs w:val="24"/>
              </w:rPr>
            </w:pPr>
            <w:r w:rsidRPr="002469DD">
              <w:rPr>
                <w:rFonts w:ascii="Times New Roman" w:eastAsia="Calibri" w:hAnsi="Times New Roman" w:cs="Times New Roman"/>
                <w:sz w:val="24"/>
                <w:szCs w:val="24"/>
              </w:rPr>
              <w:t>Биология</w:t>
            </w:r>
          </w:p>
        </w:tc>
        <w:tc>
          <w:tcPr>
            <w:tcW w:w="866"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147"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2</w:t>
            </w:r>
          </w:p>
        </w:tc>
        <w:tc>
          <w:tcPr>
            <w:tcW w:w="1009" w:type="dxa"/>
            <w:tcBorders>
              <w:top w:val="single" w:sz="4" w:space="0" w:color="auto"/>
              <w:left w:val="single" w:sz="4" w:space="0" w:color="auto"/>
              <w:bottom w:val="single" w:sz="4" w:space="0" w:color="auto"/>
              <w:right w:val="single" w:sz="12" w:space="0" w:color="auto"/>
            </w:tcBorders>
          </w:tcPr>
          <w:p w:rsidR="00DB4226" w:rsidRPr="002469DD" w:rsidRDefault="00DB4226" w:rsidP="00DB4226">
            <w:pPr>
              <w:jc w:val="center"/>
              <w:rPr>
                <w:rFonts w:ascii="Times New Roman" w:eastAsia="Calibri" w:hAnsi="Times New Roman" w:cs="Times New Roman"/>
                <w:sz w:val="24"/>
                <w:szCs w:val="24"/>
              </w:rPr>
            </w:pPr>
          </w:p>
        </w:tc>
        <w:tc>
          <w:tcPr>
            <w:tcW w:w="1427" w:type="dxa"/>
            <w:tcBorders>
              <w:top w:val="single" w:sz="4" w:space="0" w:color="auto"/>
              <w:left w:val="single" w:sz="12"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100</w:t>
            </w:r>
          </w:p>
        </w:tc>
        <w:tc>
          <w:tcPr>
            <w:tcW w:w="118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50</w:t>
            </w:r>
          </w:p>
        </w:tc>
        <w:tc>
          <w:tcPr>
            <w:tcW w:w="1171"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jc w:val="center"/>
              <w:rPr>
                <w:rFonts w:ascii="Times New Roman" w:eastAsia="Calibri" w:hAnsi="Times New Roman" w:cs="Times New Roman"/>
                <w:sz w:val="24"/>
                <w:szCs w:val="24"/>
              </w:rPr>
            </w:pPr>
            <w:r w:rsidRPr="002469DD">
              <w:rPr>
                <w:rFonts w:ascii="Times New Roman" w:eastAsia="Calibri" w:hAnsi="Times New Roman" w:cs="Times New Roman"/>
                <w:sz w:val="24"/>
                <w:szCs w:val="24"/>
              </w:rPr>
              <w:t>3,8</w:t>
            </w:r>
          </w:p>
        </w:tc>
      </w:tr>
    </w:tbl>
    <w:p w:rsidR="00DB4226" w:rsidRPr="002469DD" w:rsidRDefault="00DB4226" w:rsidP="00DB4226">
      <w:pPr>
        <w:spacing w:after="0" w:line="276" w:lineRule="auto"/>
        <w:jc w:val="center"/>
        <w:rPr>
          <w:rFonts w:ascii="Times New Roman" w:eastAsia="Times New Roman" w:hAnsi="Times New Roman" w:cs="Times New Roman"/>
          <w:sz w:val="24"/>
          <w:szCs w:val="24"/>
          <w:lang w:eastAsia="ru-RU"/>
        </w:rPr>
      </w:pPr>
    </w:p>
    <w:p w:rsidR="00DB4226" w:rsidRPr="002469DD" w:rsidRDefault="00DB4226" w:rsidP="00DB4226">
      <w:pPr>
        <w:spacing w:after="0" w:line="276"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noProof/>
          <w:sz w:val="24"/>
          <w:szCs w:val="24"/>
          <w:lang w:eastAsia="ru-RU"/>
        </w:rPr>
        <w:drawing>
          <wp:inline distT="0" distB="0" distL="0" distR="0" wp14:anchorId="63C6391A" wp14:editId="46898C7C">
            <wp:extent cx="3095625" cy="16859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469DD">
        <w:rPr>
          <w:rFonts w:ascii="Times New Roman" w:eastAsia="Times New Roman" w:hAnsi="Times New Roman" w:cs="Times New Roman"/>
          <w:noProof/>
          <w:sz w:val="24"/>
          <w:szCs w:val="24"/>
          <w:lang w:eastAsia="ru-RU"/>
        </w:rPr>
        <w:drawing>
          <wp:inline distT="0" distB="0" distL="0" distR="0" wp14:anchorId="25DF5C6C" wp14:editId="04E959E1">
            <wp:extent cx="2705100" cy="16478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4226" w:rsidRPr="002469DD" w:rsidRDefault="00DB4226" w:rsidP="00DB4226">
      <w:pPr>
        <w:spacing w:after="0" w:line="276" w:lineRule="auto"/>
        <w:rPr>
          <w:rFonts w:ascii="Times New Roman" w:eastAsia="Times New Roman" w:hAnsi="Times New Roman" w:cs="Times New Roman"/>
          <w:sz w:val="24"/>
          <w:szCs w:val="24"/>
          <w:lang w:eastAsia="ru-RU"/>
        </w:rPr>
      </w:pPr>
    </w:p>
    <w:p w:rsidR="00DB4226" w:rsidRPr="002469DD" w:rsidRDefault="00DB4226" w:rsidP="00DB4226">
      <w:pPr>
        <w:spacing w:after="0" w:line="276"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noProof/>
          <w:sz w:val="24"/>
          <w:szCs w:val="24"/>
          <w:lang w:eastAsia="ru-RU"/>
        </w:rPr>
        <w:drawing>
          <wp:inline distT="0" distB="0" distL="0" distR="0" wp14:anchorId="0729BA86" wp14:editId="66E5597B">
            <wp:extent cx="3057525" cy="1600200"/>
            <wp:effectExtent l="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469DD">
        <w:rPr>
          <w:rFonts w:ascii="Times New Roman" w:eastAsia="Times New Roman" w:hAnsi="Times New Roman" w:cs="Times New Roman"/>
          <w:noProof/>
          <w:sz w:val="24"/>
          <w:szCs w:val="24"/>
          <w:lang w:eastAsia="ru-RU"/>
        </w:rPr>
        <w:drawing>
          <wp:inline distT="0" distB="0" distL="0" distR="0" wp14:anchorId="07A6A35F" wp14:editId="1ED62544">
            <wp:extent cx="2838450" cy="15240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4314" w:rsidRDefault="00074314" w:rsidP="00DB4226">
      <w:pPr>
        <w:spacing w:after="0" w:line="240" w:lineRule="auto"/>
        <w:jc w:val="center"/>
        <w:rPr>
          <w:rFonts w:ascii="Times New Roman" w:eastAsia="Calibri" w:hAnsi="Times New Roman" w:cs="Times New Roman"/>
          <w:b/>
          <w:sz w:val="24"/>
          <w:szCs w:val="24"/>
        </w:rPr>
      </w:pPr>
    </w:p>
    <w:p w:rsidR="00074314" w:rsidRDefault="00074314" w:rsidP="00DB4226">
      <w:pPr>
        <w:spacing w:after="0" w:line="240" w:lineRule="auto"/>
        <w:jc w:val="center"/>
        <w:rPr>
          <w:rFonts w:ascii="Times New Roman" w:eastAsia="Calibri" w:hAnsi="Times New Roman" w:cs="Times New Roman"/>
          <w:b/>
          <w:sz w:val="24"/>
          <w:szCs w:val="24"/>
        </w:rPr>
      </w:pPr>
    </w:p>
    <w:p w:rsidR="00074314" w:rsidRPr="00074314" w:rsidRDefault="00074314" w:rsidP="00DB4226">
      <w:pPr>
        <w:spacing w:after="0" w:line="240" w:lineRule="auto"/>
        <w:jc w:val="center"/>
        <w:rPr>
          <w:rFonts w:ascii="Times New Roman" w:eastAsia="Calibri" w:hAnsi="Times New Roman" w:cs="Times New Roman"/>
          <w:b/>
          <w:sz w:val="28"/>
          <w:szCs w:val="28"/>
        </w:rPr>
      </w:pPr>
      <w:r w:rsidRPr="00074314">
        <w:rPr>
          <w:rFonts w:ascii="Times New Roman" w:eastAsia="Calibri" w:hAnsi="Times New Roman" w:cs="Times New Roman"/>
          <w:b/>
          <w:sz w:val="28"/>
          <w:szCs w:val="28"/>
        </w:rPr>
        <w:t>Трудоустройство выпускников</w:t>
      </w:r>
    </w:p>
    <w:p w:rsidR="00074314" w:rsidRDefault="00074314" w:rsidP="00DB4226">
      <w:pPr>
        <w:spacing w:after="0" w:line="240" w:lineRule="auto"/>
        <w:jc w:val="center"/>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5228"/>
        <w:gridCol w:w="5228"/>
      </w:tblGrid>
      <w:tr w:rsidR="00074314" w:rsidTr="00074314">
        <w:tc>
          <w:tcPr>
            <w:tcW w:w="10456" w:type="dxa"/>
            <w:gridSpan w:val="2"/>
          </w:tcPr>
          <w:p w:rsidR="00074314" w:rsidRDefault="00074314" w:rsidP="00DB4226">
            <w:pPr>
              <w:jc w:val="center"/>
              <w:rPr>
                <w:rFonts w:ascii="Times New Roman" w:hAnsi="Times New Roman"/>
                <w:b/>
                <w:sz w:val="28"/>
                <w:szCs w:val="28"/>
              </w:rPr>
            </w:pPr>
            <w:r>
              <w:rPr>
                <w:rFonts w:ascii="Times New Roman" w:hAnsi="Times New Roman"/>
                <w:b/>
                <w:sz w:val="28"/>
                <w:szCs w:val="28"/>
              </w:rPr>
              <w:t>2021г.</w:t>
            </w:r>
          </w:p>
        </w:tc>
      </w:tr>
      <w:tr w:rsidR="00074314" w:rsidTr="00074314">
        <w:tc>
          <w:tcPr>
            <w:tcW w:w="5228" w:type="dxa"/>
          </w:tcPr>
          <w:p w:rsidR="00074314" w:rsidRDefault="00074314" w:rsidP="00DB4226">
            <w:pPr>
              <w:jc w:val="center"/>
              <w:rPr>
                <w:rFonts w:ascii="Times New Roman" w:hAnsi="Times New Roman"/>
                <w:b/>
                <w:sz w:val="28"/>
                <w:szCs w:val="28"/>
              </w:rPr>
            </w:pPr>
            <w:r>
              <w:rPr>
                <w:rFonts w:ascii="Times New Roman" w:hAnsi="Times New Roman"/>
                <w:b/>
                <w:sz w:val="28"/>
                <w:szCs w:val="28"/>
              </w:rPr>
              <w:t>-</w:t>
            </w:r>
          </w:p>
        </w:tc>
        <w:tc>
          <w:tcPr>
            <w:tcW w:w="5228" w:type="dxa"/>
          </w:tcPr>
          <w:p w:rsidR="00074314" w:rsidRDefault="00074314" w:rsidP="00DB4226">
            <w:pPr>
              <w:jc w:val="center"/>
              <w:rPr>
                <w:rFonts w:ascii="Times New Roman" w:hAnsi="Times New Roman"/>
                <w:b/>
                <w:sz w:val="28"/>
                <w:szCs w:val="28"/>
              </w:rPr>
            </w:pPr>
            <w:r>
              <w:rPr>
                <w:rFonts w:ascii="Times New Roman" w:hAnsi="Times New Roman"/>
                <w:b/>
                <w:sz w:val="28"/>
                <w:szCs w:val="28"/>
              </w:rPr>
              <w:t>-</w:t>
            </w:r>
          </w:p>
        </w:tc>
      </w:tr>
      <w:tr w:rsidR="00074314" w:rsidTr="00074314">
        <w:tc>
          <w:tcPr>
            <w:tcW w:w="10456" w:type="dxa"/>
            <w:gridSpan w:val="2"/>
          </w:tcPr>
          <w:p w:rsidR="00074314" w:rsidRDefault="00074314" w:rsidP="00DB4226">
            <w:pPr>
              <w:jc w:val="center"/>
              <w:rPr>
                <w:rFonts w:ascii="Times New Roman" w:hAnsi="Times New Roman"/>
                <w:b/>
                <w:sz w:val="28"/>
                <w:szCs w:val="28"/>
              </w:rPr>
            </w:pPr>
            <w:r>
              <w:rPr>
                <w:rFonts w:ascii="Times New Roman" w:hAnsi="Times New Roman"/>
                <w:b/>
                <w:sz w:val="28"/>
                <w:szCs w:val="28"/>
              </w:rPr>
              <w:t>2022г.</w:t>
            </w:r>
          </w:p>
        </w:tc>
      </w:tr>
      <w:tr w:rsidR="00074314" w:rsidTr="00074314">
        <w:tc>
          <w:tcPr>
            <w:tcW w:w="5228" w:type="dxa"/>
          </w:tcPr>
          <w:p w:rsidR="00074314" w:rsidRPr="002E6760" w:rsidRDefault="00074314" w:rsidP="00074314">
            <w:pPr>
              <w:rPr>
                <w:rFonts w:ascii="Times New Roman" w:hAnsi="Times New Roman"/>
                <w:sz w:val="24"/>
                <w:szCs w:val="24"/>
              </w:rPr>
            </w:pPr>
            <w:r w:rsidRPr="002E6760">
              <w:rPr>
                <w:rFonts w:ascii="Times New Roman" w:hAnsi="Times New Roman"/>
                <w:sz w:val="24"/>
                <w:szCs w:val="24"/>
              </w:rPr>
              <w:t>Абушинова Софья Валерьевна</w:t>
            </w:r>
          </w:p>
        </w:tc>
        <w:tc>
          <w:tcPr>
            <w:tcW w:w="5228" w:type="dxa"/>
          </w:tcPr>
          <w:p w:rsidR="00074314" w:rsidRPr="002E6760" w:rsidRDefault="00074314" w:rsidP="002E676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w:t>
            </w:r>
            <w:r w:rsidR="002E6760" w:rsidRPr="002E6760">
              <w:rPr>
                <w:rFonts w:ascii="Times New Roman" w:hAnsi="Times New Roman"/>
                <w:sz w:val="24"/>
                <w:szCs w:val="24"/>
              </w:rPr>
              <w:t xml:space="preserve"> «</w:t>
            </w:r>
            <w:r w:rsidRPr="002E6760">
              <w:rPr>
                <w:rFonts w:ascii="Times New Roman" w:hAnsi="Times New Roman"/>
                <w:sz w:val="24"/>
                <w:szCs w:val="24"/>
              </w:rPr>
              <w:t>Повар, кондитер»</w:t>
            </w:r>
          </w:p>
        </w:tc>
      </w:tr>
      <w:tr w:rsidR="002E6760" w:rsidTr="00074314">
        <w:tc>
          <w:tcPr>
            <w:tcW w:w="5228" w:type="dxa"/>
          </w:tcPr>
          <w:p w:rsidR="002E6760" w:rsidRPr="002E6760" w:rsidRDefault="002E6760" w:rsidP="00074314">
            <w:pPr>
              <w:rPr>
                <w:rFonts w:ascii="Times New Roman" w:hAnsi="Times New Roman"/>
                <w:sz w:val="24"/>
                <w:szCs w:val="24"/>
              </w:rPr>
            </w:pPr>
            <w:r>
              <w:rPr>
                <w:rFonts w:ascii="Times New Roman" w:hAnsi="Times New Roman"/>
                <w:sz w:val="24"/>
                <w:szCs w:val="24"/>
              </w:rPr>
              <w:t>Болдина Полина Алексеевна</w:t>
            </w:r>
          </w:p>
        </w:tc>
        <w:tc>
          <w:tcPr>
            <w:tcW w:w="5228" w:type="dxa"/>
          </w:tcPr>
          <w:p w:rsidR="002E6760" w:rsidRPr="002E6760" w:rsidRDefault="002E6760" w:rsidP="002E676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 «</w:t>
            </w:r>
            <w:r>
              <w:rPr>
                <w:rFonts w:ascii="Times New Roman" w:hAnsi="Times New Roman"/>
                <w:sz w:val="24"/>
                <w:szCs w:val="24"/>
              </w:rPr>
              <w:t>Защита в чрезвычайных ситуациях»</w:t>
            </w:r>
          </w:p>
        </w:tc>
      </w:tr>
      <w:tr w:rsidR="002E6760" w:rsidTr="00074314">
        <w:tc>
          <w:tcPr>
            <w:tcW w:w="5228" w:type="dxa"/>
          </w:tcPr>
          <w:p w:rsidR="002E6760" w:rsidRDefault="002E6760" w:rsidP="00074314">
            <w:pPr>
              <w:rPr>
                <w:rFonts w:ascii="Times New Roman" w:hAnsi="Times New Roman"/>
                <w:sz w:val="24"/>
                <w:szCs w:val="24"/>
              </w:rPr>
            </w:pPr>
            <w:r>
              <w:rPr>
                <w:rFonts w:ascii="Times New Roman" w:hAnsi="Times New Roman"/>
                <w:sz w:val="24"/>
                <w:szCs w:val="24"/>
              </w:rPr>
              <w:t>Босхамжиева Баина Арслановна</w:t>
            </w:r>
          </w:p>
        </w:tc>
        <w:tc>
          <w:tcPr>
            <w:tcW w:w="5228" w:type="dxa"/>
          </w:tcPr>
          <w:p w:rsidR="002E6760" w:rsidRPr="002E6760" w:rsidRDefault="002E6760" w:rsidP="002E6760">
            <w:pPr>
              <w:jc w:val="both"/>
              <w:rPr>
                <w:rFonts w:ascii="Times New Roman" w:hAnsi="Times New Roman"/>
                <w:sz w:val="24"/>
                <w:szCs w:val="24"/>
              </w:rPr>
            </w:pPr>
            <w:r>
              <w:rPr>
                <w:rFonts w:ascii="Times New Roman" w:hAnsi="Times New Roman"/>
                <w:sz w:val="24"/>
                <w:szCs w:val="24"/>
              </w:rPr>
              <w:t>ФГБОУ ВО КГУ им.Б.Б. Городовикова СПО «Право и организация социального обеспечения», квалификация «юрист»</w:t>
            </w:r>
          </w:p>
        </w:tc>
      </w:tr>
      <w:tr w:rsidR="002E6760" w:rsidTr="00074314">
        <w:tc>
          <w:tcPr>
            <w:tcW w:w="5228" w:type="dxa"/>
          </w:tcPr>
          <w:p w:rsidR="002E6760" w:rsidRDefault="002E6760" w:rsidP="00074314">
            <w:pPr>
              <w:rPr>
                <w:rFonts w:ascii="Times New Roman" w:hAnsi="Times New Roman"/>
                <w:sz w:val="24"/>
                <w:szCs w:val="24"/>
              </w:rPr>
            </w:pPr>
            <w:r>
              <w:rPr>
                <w:rFonts w:ascii="Times New Roman" w:hAnsi="Times New Roman"/>
                <w:sz w:val="24"/>
                <w:szCs w:val="24"/>
              </w:rPr>
              <w:t>Генне Евгения Ивановна</w:t>
            </w:r>
          </w:p>
        </w:tc>
        <w:tc>
          <w:tcPr>
            <w:tcW w:w="5228" w:type="dxa"/>
          </w:tcPr>
          <w:p w:rsidR="002E6760" w:rsidRDefault="002E6760" w:rsidP="002E676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 «</w:t>
            </w:r>
            <w:r>
              <w:rPr>
                <w:rFonts w:ascii="Times New Roman" w:hAnsi="Times New Roman"/>
                <w:sz w:val="24"/>
                <w:szCs w:val="24"/>
              </w:rPr>
              <w:t>Парикмахер</w:t>
            </w:r>
            <w:r w:rsidRPr="002E6760">
              <w:rPr>
                <w:rFonts w:ascii="Times New Roman" w:hAnsi="Times New Roman"/>
                <w:sz w:val="24"/>
                <w:szCs w:val="24"/>
              </w:rPr>
              <w:t>»</w:t>
            </w:r>
          </w:p>
        </w:tc>
      </w:tr>
      <w:tr w:rsidR="002E6760" w:rsidTr="00074314">
        <w:tc>
          <w:tcPr>
            <w:tcW w:w="5228" w:type="dxa"/>
          </w:tcPr>
          <w:p w:rsidR="002E6760" w:rsidRDefault="002E6760" w:rsidP="00074314">
            <w:pPr>
              <w:rPr>
                <w:rFonts w:ascii="Times New Roman" w:hAnsi="Times New Roman"/>
                <w:sz w:val="24"/>
                <w:szCs w:val="24"/>
              </w:rPr>
            </w:pPr>
            <w:r>
              <w:rPr>
                <w:rFonts w:ascii="Times New Roman" w:hAnsi="Times New Roman"/>
                <w:sz w:val="24"/>
                <w:szCs w:val="24"/>
              </w:rPr>
              <w:t>Манцинова Кристина Руслановна</w:t>
            </w:r>
          </w:p>
        </w:tc>
        <w:tc>
          <w:tcPr>
            <w:tcW w:w="5228" w:type="dxa"/>
          </w:tcPr>
          <w:p w:rsidR="002E6760" w:rsidRPr="002E6760" w:rsidRDefault="002E6760" w:rsidP="002E676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 «Повар, кондитер»</w:t>
            </w:r>
          </w:p>
        </w:tc>
      </w:tr>
      <w:tr w:rsidR="002E6760" w:rsidTr="00074314">
        <w:tc>
          <w:tcPr>
            <w:tcW w:w="5228" w:type="dxa"/>
          </w:tcPr>
          <w:p w:rsidR="002E6760" w:rsidRDefault="002E6760" w:rsidP="00074314">
            <w:pPr>
              <w:rPr>
                <w:rFonts w:ascii="Times New Roman" w:hAnsi="Times New Roman"/>
                <w:sz w:val="24"/>
                <w:szCs w:val="24"/>
              </w:rPr>
            </w:pPr>
            <w:r>
              <w:rPr>
                <w:rFonts w:ascii="Times New Roman" w:hAnsi="Times New Roman"/>
                <w:sz w:val="24"/>
                <w:szCs w:val="24"/>
              </w:rPr>
              <w:t>Манджиев Лузан Викторович</w:t>
            </w:r>
          </w:p>
        </w:tc>
        <w:tc>
          <w:tcPr>
            <w:tcW w:w="5228" w:type="dxa"/>
          </w:tcPr>
          <w:p w:rsidR="002E6760" w:rsidRPr="002E6760" w:rsidRDefault="002E6760" w:rsidP="002E676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 «</w:t>
            </w:r>
            <w:r>
              <w:rPr>
                <w:rFonts w:ascii="Times New Roman" w:hAnsi="Times New Roman"/>
                <w:sz w:val="24"/>
                <w:szCs w:val="24"/>
              </w:rPr>
              <w:t>Мастер по обработке цифровой информации</w:t>
            </w:r>
            <w:r w:rsidRPr="002E6760">
              <w:rPr>
                <w:rFonts w:ascii="Times New Roman" w:hAnsi="Times New Roman"/>
                <w:sz w:val="24"/>
                <w:szCs w:val="24"/>
              </w:rPr>
              <w:t>»</w:t>
            </w:r>
          </w:p>
        </w:tc>
      </w:tr>
      <w:tr w:rsidR="002E6760" w:rsidTr="00F84707">
        <w:tc>
          <w:tcPr>
            <w:tcW w:w="10456" w:type="dxa"/>
            <w:gridSpan w:val="2"/>
          </w:tcPr>
          <w:p w:rsidR="002E6760" w:rsidRPr="002E6760" w:rsidRDefault="002E6760" w:rsidP="002E6760">
            <w:pPr>
              <w:jc w:val="center"/>
              <w:rPr>
                <w:rFonts w:ascii="Times New Roman" w:hAnsi="Times New Roman"/>
                <w:b/>
                <w:sz w:val="28"/>
                <w:szCs w:val="28"/>
              </w:rPr>
            </w:pPr>
            <w:r w:rsidRPr="002E6760">
              <w:rPr>
                <w:rFonts w:ascii="Times New Roman" w:hAnsi="Times New Roman"/>
                <w:b/>
                <w:sz w:val="28"/>
                <w:szCs w:val="28"/>
              </w:rPr>
              <w:lastRenderedPageBreak/>
              <w:t>2023</w:t>
            </w:r>
          </w:p>
        </w:tc>
      </w:tr>
      <w:tr w:rsidR="002E6760" w:rsidTr="00074314">
        <w:tc>
          <w:tcPr>
            <w:tcW w:w="5228" w:type="dxa"/>
          </w:tcPr>
          <w:p w:rsidR="002E6760" w:rsidRDefault="00463830" w:rsidP="00074314">
            <w:pPr>
              <w:rPr>
                <w:rFonts w:ascii="Times New Roman" w:hAnsi="Times New Roman"/>
                <w:sz w:val="24"/>
                <w:szCs w:val="24"/>
              </w:rPr>
            </w:pPr>
            <w:r>
              <w:rPr>
                <w:rFonts w:ascii="Times New Roman" w:hAnsi="Times New Roman"/>
                <w:sz w:val="24"/>
                <w:szCs w:val="24"/>
              </w:rPr>
              <w:t>Абушинов Давид Викторович</w:t>
            </w:r>
          </w:p>
        </w:tc>
        <w:tc>
          <w:tcPr>
            <w:tcW w:w="5228" w:type="dxa"/>
          </w:tcPr>
          <w:p w:rsidR="002E6760" w:rsidRPr="002E6760" w:rsidRDefault="00463830" w:rsidP="002E676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 «Повар, кондитер»</w:t>
            </w:r>
          </w:p>
        </w:tc>
      </w:tr>
      <w:tr w:rsidR="00463830" w:rsidTr="00074314">
        <w:tc>
          <w:tcPr>
            <w:tcW w:w="5228" w:type="dxa"/>
          </w:tcPr>
          <w:p w:rsidR="00463830" w:rsidRDefault="00463830" w:rsidP="00074314">
            <w:pPr>
              <w:rPr>
                <w:rFonts w:ascii="Times New Roman" w:hAnsi="Times New Roman"/>
                <w:sz w:val="24"/>
                <w:szCs w:val="24"/>
              </w:rPr>
            </w:pPr>
            <w:r>
              <w:rPr>
                <w:rFonts w:ascii="Times New Roman" w:hAnsi="Times New Roman"/>
                <w:sz w:val="24"/>
                <w:szCs w:val="24"/>
              </w:rPr>
              <w:t>Абушинова Сара Валерьевна</w:t>
            </w:r>
          </w:p>
        </w:tc>
        <w:tc>
          <w:tcPr>
            <w:tcW w:w="5228" w:type="dxa"/>
          </w:tcPr>
          <w:p w:rsidR="00463830" w:rsidRPr="002E6760" w:rsidRDefault="00463830" w:rsidP="00463830">
            <w:pPr>
              <w:jc w:val="both"/>
              <w:rPr>
                <w:rFonts w:ascii="Times New Roman" w:hAnsi="Times New Roman"/>
                <w:sz w:val="24"/>
                <w:szCs w:val="24"/>
              </w:rPr>
            </w:pPr>
            <w:r>
              <w:rPr>
                <w:rFonts w:ascii="Times New Roman" w:hAnsi="Times New Roman"/>
                <w:sz w:val="24"/>
                <w:szCs w:val="24"/>
              </w:rPr>
              <w:t>ФГБОУ ВО КГУ им.Б.Б. Городовикова СПО «педагогическое отделение», квалификация «преподавание в начальных классах»</w:t>
            </w:r>
          </w:p>
        </w:tc>
      </w:tr>
      <w:tr w:rsidR="00463830" w:rsidTr="00074314">
        <w:tc>
          <w:tcPr>
            <w:tcW w:w="5228" w:type="dxa"/>
          </w:tcPr>
          <w:p w:rsidR="00463830" w:rsidRDefault="00463830" w:rsidP="00074314">
            <w:pPr>
              <w:rPr>
                <w:rFonts w:ascii="Times New Roman" w:hAnsi="Times New Roman"/>
                <w:sz w:val="24"/>
                <w:szCs w:val="24"/>
              </w:rPr>
            </w:pPr>
            <w:r>
              <w:rPr>
                <w:rFonts w:ascii="Times New Roman" w:hAnsi="Times New Roman"/>
                <w:sz w:val="24"/>
                <w:szCs w:val="24"/>
              </w:rPr>
              <w:t>Денисов Николай Анатольевич</w:t>
            </w:r>
          </w:p>
        </w:tc>
        <w:tc>
          <w:tcPr>
            <w:tcW w:w="5228" w:type="dxa"/>
          </w:tcPr>
          <w:p w:rsidR="00463830" w:rsidRDefault="00463830" w:rsidP="0046383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 «</w:t>
            </w:r>
            <w:r>
              <w:rPr>
                <w:rFonts w:ascii="Times New Roman" w:hAnsi="Times New Roman"/>
                <w:sz w:val="24"/>
                <w:szCs w:val="24"/>
              </w:rPr>
              <w:t>Мастер по ремонту и обслуживанию автомобилей</w:t>
            </w:r>
            <w:r w:rsidRPr="002E6760">
              <w:rPr>
                <w:rFonts w:ascii="Times New Roman" w:hAnsi="Times New Roman"/>
                <w:sz w:val="24"/>
                <w:szCs w:val="24"/>
              </w:rPr>
              <w:t>»</w:t>
            </w:r>
          </w:p>
        </w:tc>
      </w:tr>
      <w:tr w:rsidR="00463830" w:rsidTr="00074314">
        <w:tc>
          <w:tcPr>
            <w:tcW w:w="5228" w:type="dxa"/>
          </w:tcPr>
          <w:p w:rsidR="00463830" w:rsidRDefault="00463830" w:rsidP="00074314">
            <w:pPr>
              <w:rPr>
                <w:rFonts w:ascii="Times New Roman" w:hAnsi="Times New Roman"/>
                <w:sz w:val="24"/>
                <w:szCs w:val="24"/>
              </w:rPr>
            </w:pPr>
            <w:r>
              <w:rPr>
                <w:rFonts w:ascii="Times New Roman" w:hAnsi="Times New Roman"/>
                <w:sz w:val="24"/>
                <w:szCs w:val="24"/>
              </w:rPr>
              <w:t xml:space="preserve">Онкоров Сергей </w:t>
            </w:r>
          </w:p>
        </w:tc>
        <w:tc>
          <w:tcPr>
            <w:tcW w:w="5228" w:type="dxa"/>
          </w:tcPr>
          <w:p w:rsidR="00463830" w:rsidRPr="002E6760" w:rsidRDefault="00463830" w:rsidP="0046383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 «</w:t>
            </w:r>
            <w:r>
              <w:rPr>
                <w:rFonts w:ascii="Times New Roman" w:hAnsi="Times New Roman"/>
                <w:sz w:val="24"/>
                <w:szCs w:val="24"/>
              </w:rPr>
              <w:t>Мастер по ремонту и обслуживанию автомобилей</w:t>
            </w:r>
            <w:r w:rsidRPr="002E6760">
              <w:rPr>
                <w:rFonts w:ascii="Times New Roman" w:hAnsi="Times New Roman"/>
                <w:sz w:val="24"/>
                <w:szCs w:val="24"/>
              </w:rPr>
              <w:t>»</w:t>
            </w:r>
          </w:p>
        </w:tc>
      </w:tr>
      <w:tr w:rsidR="00463830" w:rsidTr="00074314">
        <w:tc>
          <w:tcPr>
            <w:tcW w:w="5228" w:type="dxa"/>
          </w:tcPr>
          <w:p w:rsidR="00463830" w:rsidRDefault="00463830" w:rsidP="00074314">
            <w:pPr>
              <w:rPr>
                <w:rFonts w:ascii="Times New Roman" w:hAnsi="Times New Roman"/>
                <w:sz w:val="24"/>
                <w:szCs w:val="24"/>
              </w:rPr>
            </w:pPr>
            <w:r>
              <w:rPr>
                <w:rFonts w:ascii="Times New Roman" w:hAnsi="Times New Roman"/>
                <w:sz w:val="24"/>
                <w:szCs w:val="24"/>
              </w:rPr>
              <w:t>Хохлов Сергей Ардавастович</w:t>
            </w:r>
          </w:p>
        </w:tc>
        <w:tc>
          <w:tcPr>
            <w:tcW w:w="5228" w:type="dxa"/>
          </w:tcPr>
          <w:p w:rsidR="00463830" w:rsidRPr="002E6760" w:rsidRDefault="00463830" w:rsidP="00463830">
            <w:pPr>
              <w:jc w:val="both"/>
              <w:rPr>
                <w:rFonts w:ascii="Times New Roman" w:hAnsi="Times New Roman"/>
                <w:sz w:val="24"/>
                <w:szCs w:val="24"/>
              </w:rPr>
            </w:pPr>
            <w:r w:rsidRPr="002E6760">
              <w:rPr>
                <w:rFonts w:ascii="Times New Roman" w:hAnsi="Times New Roman"/>
                <w:sz w:val="24"/>
                <w:szCs w:val="24"/>
              </w:rPr>
              <w:t>БПОУ РК «Многопрофильный колледж», специальность «</w:t>
            </w:r>
            <w:r>
              <w:rPr>
                <w:rFonts w:ascii="Times New Roman" w:hAnsi="Times New Roman"/>
                <w:sz w:val="24"/>
                <w:szCs w:val="24"/>
              </w:rPr>
              <w:t>Мастер по ремонту и обслуживанию автомобилей</w:t>
            </w:r>
            <w:r w:rsidRPr="002E6760">
              <w:rPr>
                <w:rFonts w:ascii="Times New Roman" w:hAnsi="Times New Roman"/>
                <w:sz w:val="24"/>
                <w:szCs w:val="24"/>
              </w:rPr>
              <w:t>»</w:t>
            </w:r>
          </w:p>
        </w:tc>
      </w:tr>
      <w:tr w:rsidR="00463830" w:rsidTr="00074314">
        <w:tc>
          <w:tcPr>
            <w:tcW w:w="5228" w:type="dxa"/>
          </w:tcPr>
          <w:p w:rsidR="00463830" w:rsidRDefault="00463830" w:rsidP="00074314">
            <w:pPr>
              <w:rPr>
                <w:rFonts w:ascii="Times New Roman" w:hAnsi="Times New Roman"/>
                <w:sz w:val="24"/>
                <w:szCs w:val="24"/>
              </w:rPr>
            </w:pPr>
            <w:r>
              <w:rPr>
                <w:rFonts w:ascii="Times New Roman" w:hAnsi="Times New Roman"/>
                <w:sz w:val="24"/>
                <w:szCs w:val="24"/>
              </w:rPr>
              <w:t>Цеденова Арина Александровна</w:t>
            </w:r>
          </w:p>
        </w:tc>
        <w:tc>
          <w:tcPr>
            <w:tcW w:w="5228" w:type="dxa"/>
          </w:tcPr>
          <w:p w:rsidR="00463830" w:rsidRPr="002E6760" w:rsidRDefault="00463830" w:rsidP="00463830">
            <w:pPr>
              <w:jc w:val="both"/>
              <w:rPr>
                <w:rFonts w:ascii="Times New Roman" w:hAnsi="Times New Roman"/>
                <w:sz w:val="24"/>
                <w:szCs w:val="24"/>
              </w:rPr>
            </w:pPr>
            <w:r>
              <w:rPr>
                <w:rFonts w:ascii="Times New Roman" w:hAnsi="Times New Roman"/>
                <w:sz w:val="24"/>
                <w:szCs w:val="24"/>
              </w:rPr>
              <w:t>МКОУ «ГМГ им. Б.Б. Городовикова»</w:t>
            </w:r>
            <w:r w:rsidR="002132E6">
              <w:rPr>
                <w:rFonts w:ascii="Times New Roman" w:hAnsi="Times New Roman"/>
                <w:sz w:val="24"/>
                <w:szCs w:val="24"/>
              </w:rPr>
              <w:t>, 10 класс</w:t>
            </w:r>
          </w:p>
        </w:tc>
      </w:tr>
    </w:tbl>
    <w:p w:rsidR="002132E6" w:rsidRDefault="002132E6" w:rsidP="00DB4226">
      <w:pPr>
        <w:spacing w:after="0" w:line="240" w:lineRule="auto"/>
        <w:jc w:val="center"/>
        <w:rPr>
          <w:rFonts w:ascii="Times New Roman" w:eastAsia="Calibri" w:hAnsi="Times New Roman" w:cs="Times New Roman"/>
          <w:b/>
          <w:sz w:val="28"/>
          <w:szCs w:val="28"/>
        </w:rPr>
      </w:pPr>
    </w:p>
    <w:p w:rsidR="00DB4226" w:rsidRPr="00074314" w:rsidRDefault="00DB4226" w:rsidP="00DB4226">
      <w:pPr>
        <w:spacing w:after="0" w:line="240" w:lineRule="auto"/>
        <w:jc w:val="center"/>
        <w:rPr>
          <w:rFonts w:ascii="Times New Roman" w:eastAsia="Calibri" w:hAnsi="Times New Roman" w:cs="Times New Roman"/>
          <w:b/>
          <w:sz w:val="28"/>
          <w:szCs w:val="28"/>
        </w:rPr>
      </w:pPr>
      <w:r w:rsidRPr="00074314">
        <w:rPr>
          <w:rFonts w:ascii="Times New Roman" w:eastAsia="Calibri" w:hAnsi="Times New Roman" w:cs="Times New Roman"/>
          <w:b/>
          <w:sz w:val="28"/>
          <w:szCs w:val="28"/>
        </w:rPr>
        <w:t>Всероссийской олимпиады школьников по общеобразовательным предметам</w:t>
      </w:r>
    </w:p>
    <w:p w:rsidR="00DB4226" w:rsidRPr="00074314" w:rsidRDefault="00DB4226" w:rsidP="00DB4226">
      <w:pPr>
        <w:spacing w:after="0" w:line="240" w:lineRule="auto"/>
        <w:jc w:val="center"/>
        <w:rPr>
          <w:rFonts w:ascii="Times New Roman" w:eastAsia="Calibri" w:hAnsi="Times New Roman" w:cs="Times New Roman"/>
          <w:b/>
          <w:sz w:val="28"/>
          <w:szCs w:val="28"/>
        </w:rPr>
      </w:pPr>
    </w:p>
    <w:p w:rsidR="00DB4226" w:rsidRPr="002469DD" w:rsidRDefault="00DB4226" w:rsidP="00DB4226">
      <w:pPr>
        <w:widowControl w:val="0"/>
        <w:spacing w:before="20" w:after="0" w:line="360"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      Школьная олимпиада является первым этапом Всероссийской олимпиа</w:t>
      </w:r>
      <w:r w:rsidRPr="002469DD">
        <w:rPr>
          <w:rFonts w:ascii="Times New Roman" w:eastAsia="Calibri" w:hAnsi="Times New Roman" w:cs="Times New Roman"/>
          <w:sz w:val="24"/>
          <w:szCs w:val="24"/>
        </w:rPr>
        <w:softHyphen/>
        <w:t>ды школьников. Участие в предметной олимпиаде – это итог работы педагогического коллектива с одаренными обучающимися   во внеурочной деятельности, где    обучающиеся могут  приобретать  знания шире рамок школьной программы.</w:t>
      </w:r>
    </w:p>
    <w:p w:rsidR="00DB4226" w:rsidRPr="002469DD" w:rsidRDefault="00DB4226" w:rsidP="00DB4226">
      <w:pPr>
        <w:widowControl w:val="0"/>
        <w:spacing w:before="20" w:after="0" w:line="360"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Основными целями и задачами Олимпиады являются:</w:t>
      </w:r>
    </w:p>
    <w:p w:rsidR="00DB4226" w:rsidRPr="002469DD" w:rsidRDefault="00DB4226" w:rsidP="00DB4226">
      <w:pPr>
        <w:tabs>
          <w:tab w:val="left" w:pos="709"/>
        </w:tabs>
        <w:suppressAutoHyphens/>
        <w:spacing w:after="0" w:line="360" w:lineRule="auto"/>
        <w:jc w:val="both"/>
        <w:rPr>
          <w:rFonts w:ascii="Times New Roman" w:eastAsia="Times New Roman" w:hAnsi="Times New Roman" w:cs="Times New Roman"/>
          <w:kern w:val="1"/>
          <w:sz w:val="24"/>
          <w:szCs w:val="24"/>
          <w:lang w:eastAsia="ar-SA"/>
        </w:rPr>
      </w:pPr>
      <w:r w:rsidRPr="002469DD">
        <w:rPr>
          <w:rFonts w:ascii="Times New Roman" w:eastAsia="Times New Roman" w:hAnsi="Times New Roman" w:cs="Times New Roman"/>
          <w:kern w:val="1"/>
          <w:sz w:val="24"/>
          <w:szCs w:val="24"/>
          <w:lang w:eastAsia="ar-SA"/>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DB4226" w:rsidRPr="002469DD" w:rsidRDefault="00DB4226" w:rsidP="00DB4226">
      <w:pPr>
        <w:tabs>
          <w:tab w:val="left" w:pos="709"/>
        </w:tabs>
        <w:suppressAutoHyphens/>
        <w:spacing w:after="0" w:line="360"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создание необходимых условий для поддержки одаренных детей.</w:t>
      </w:r>
    </w:p>
    <w:p w:rsidR="00DB4226" w:rsidRPr="002469DD" w:rsidRDefault="00DB4226" w:rsidP="00DB4226">
      <w:pPr>
        <w:pBdr>
          <w:top w:val="nil"/>
          <w:left w:val="nil"/>
          <w:bottom w:val="nil"/>
          <w:right w:val="nil"/>
          <w:between w:val="nil"/>
        </w:pBdr>
        <w:shd w:val="solid" w:color="FFFFFF" w:fill="auto"/>
        <w:spacing w:after="0" w:line="360" w:lineRule="auto"/>
        <w:jc w:val="both"/>
        <w:outlineLvl w:val="1"/>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     Школьные олимпиады были проведены по следующим предметам:  английский язык,    география, русский язык,  литература,  история,  обществознание,  физическая культура, ОБЖ,  технология. По предметам естественно – научного и математического цикла    (физика, биология, химия, математика, информатика) олимпиады проведены в онлайн – формате Образовательного центра «Сириус».</w:t>
      </w:r>
    </w:p>
    <w:p w:rsidR="00DB4226" w:rsidRPr="002469DD" w:rsidRDefault="00DB4226" w:rsidP="00DB4226">
      <w:pPr>
        <w:spacing w:after="0" w:line="360"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ab/>
        <w:t>Оценка олимпиадных работ проводилась предметной комиссией (жюри). На основании отчетов и предоставленных  работ обучающихся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DB4226" w:rsidRPr="002469DD" w:rsidRDefault="00DB4226" w:rsidP="00DB4226">
      <w:pPr>
        <w:spacing w:after="0" w:line="240" w:lineRule="auto"/>
        <w:ind w:firstLine="567"/>
        <w:jc w:val="both"/>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Результаты ШЭ ВСОШ представлены в таблице</w:t>
      </w:r>
    </w:p>
    <w:p w:rsidR="00DB4226" w:rsidRPr="002469DD" w:rsidRDefault="00DB4226" w:rsidP="00DB4226">
      <w:pPr>
        <w:spacing w:after="0" w:line="240" w:lineRule="auto"/>
        <w:ind w:firstLine="567"/>
        <w:jc w:val="both"/>
        <w:rPr>
          <w:rFonts w:ascii="Times New Roman" w:eastAsia="Times New Roman" w:hAnsi="Times New Roman" w:cs="Times New Roman"/>
          <w:b/>
          <w:sz w:val="24"/>
          <w:szCs w:val="24"/>
          <w:lang w:eastAsia="ru-RU"/>
        </w:rPr>
      </w:pPr>
    </w:p>
    <w:tbl>
      <w:tblPr>
        <w:tblStyle w:val="111"/>
        <w:tblW w:w="10207" w:type="dxa"/>
        <w:tblInd w:w="-289" w:type="dxa"/>
        <w:tblLook w:val="04A0" w:firstRow="1" w:lastRow="0" w:firstColumn="1" w:lastColumn="0" w:noHBand="0" w:noVBand="1"/>
      </w:tblPr>
      <w:tblGrid>
        <w:gridCol w:w="1935"/>
        <w:gridCol w:w="772"/>
        <w:gridCol w:w="772"/>
        <w:gridCol w:w="772"/>
        <w:gridCol w:w="772"/>
        <w:gridCol w:w="772"/>
        <w:gridCol w:w="772"/>
        <w:gridCol w:w="1160"/>
        <w:gridCol w:w="1404"/>
        <w:gridCol w:w="1076"/>
      </w:tblGrid>
      <w:tr w:rsidR="00DB4226" w:rsidRPr="002469DD" w:rsidTr="00DB4226">
        <w:tc>
          <w:tcPr>
            <w:tcW w:w="1935" w:type="dxa"/>
          </w:tcPr>
          <w:p w:rsidR="00DB4226" w:rsidRPr="002469DD" w:rsidRDefault="00DB4226" w:rsidP="00DB4226">
            <w:r w:rsidRPr="002469DD">
              <w:t>Класс обучения</w:t>
            </w:r>
          </w:p>
        </w:tc>
        <w:tc>
          <w:tcPr>
            <w:tcW w:w="772" w:type="dxa"/>
          </w:tcPr>
          <w:p w:rsidR="00DB4226" w:rsidRPr="002469DD" w:rsidRDefault="00DB4226" w:rsidP="00DB4226">
            <w:r w:rsidRPr="002469DD">
              <w:t>4 класс</w:t>
            </w:r>
          </w:p>
        </w:tc>
        <w:tc>
          <w:tcPr>
            <w:tcW w:w="772" w:type="dxa"/>
          </w:tcPr>
          <w:p w:rsidR="00DB4226" w:rsidRPr="002469DD" w:rsidRDefault="00DB4226" w:rsidP="00DB4226">
            <w:r w:rsidRPr="002469DD">
              <w:t>5 класс</w:t>
            </w:r>
          </w:p>
        </w:tc>
        <w:tc>
          <w:tcPr>
            <w:tcW w:w="772" w:type="dxa"/>
          </w:tcPr>
          <w:p w:rsidR="00DB4226" w:rsidRPr="002469DD" w:rsidRDefault="00DB4226" w:rsidP="00DB4226">
            <w:r w:rsidRPr="002469DD">
              <w:t>6 класс</w:t>
            </w:r>
          </w:p>
        </w:tc>
        <w:tc>
          <w:tcPr>
            <w:tcW w:w="772" w:type="dxa"/>
          </w:tcPr>
          <w:p w:rsidR="00DB4226" w:rsidRPr="002469DD" w:rsidRDefault="00DB4226" w:rsidP="00DB4226">
            <w:r w:rsidRPr="002469DD">
              <w:t>7 класс</w:t>
            </w:r>
          </w:p>
        </w:tc>
        <w:tc>
          <w:tcPr>
            <w:tcW w:w="772" w:type="dxa"/>
          </w:tcPr>
          <w:p w:rsidR="00DB4226" w:rsidRPr="002469DD" w:rsidRDefault="00DB4226" w:rsidP="00DB4226">
            <w:r w:rsidRPr="002469DD">
              <w:t>8 класс</w:t>
            </w:r>
          </w:p>
        </w:tc>
        <w:tc>
          <w:tcPr>
            <w:tcW w:w="772" w:type="dxa"/>
          </w:tcPr>
          <w:p w:rsidR="00DB4226" w:rsidRPr="002469DD" w:rsidRDefault="00DB4226" w:rsidP="00DB4226">
            <w:r w:rsidRPr="002469DD">
              <w:t>9 класс</w:t>
            </w:r>
          </w:p>
        </w:tc>
        <w:tc>
          <w:tcPr>
            <w:tcW w:w="1160" w:type="dxa"/>
          </w:tcPr>
          <w:p w:rsidR="00DB4226" w:rsidRPr="002469DD" w:rsidRDefault="00DB4226" w:rsidP="00DB4226">
            <w:r w:rsidRPr="002469DD">
              <w:t>Всего</w:t>
            </w:r>
          </w:p>
        </w:tc>
        <w:tc>
          <w:tcPr>
            <w:tcW w:w="1404" w:type="dxa"/>
            <w:tcBorders>
              <w:top w:val="single" w:sz="4" w:space="0" w:color="000000"/>
              <w:right w:val="single" w:sz="4" w:space="0" w:color="000000"/>
            </w:tcBorders>
          </w:tcPr>
          <w:p w:rsidR="00DB4226" w:rsidRPr="002469DD" w:rsidRDefault="00DB4226" w:rsidP="00DB4226">
            <w:r w:rsidRPr="002469DD">
              <w:t>победители</w:t>
            </w:r>
          </w:p>
        </w:tc>
        <w:tc>
          <w:tcPr>
            <w:tcW w:w="1076" w:type="dxa"/>
            <w:tcBorders>
              <w:top w:val="single" w:sz="4" w:space="0" w:color="000000"/>
              <w:left w:val="single" w:sz="4" w:space="0" w:color="000000"/>
            </w:tcBorders>
          </w:tcPr>
          <w:p w:rsidR="00DB4226" w:rsidRPr="002469DD" w:rsidRDefault="00DB4226" w:rsidP="00DB4226">
            <w:r w:rsidRPr="002469DD">
              <w:t>призеры</w:t>
            </w:r>
          </w:p>
        </w:tc>
      </w:tr>
      <w:tr w:rsidR="00DB4226" w:rsidRPr="002469DD" w:rsidTr="00DB4226">
        <w:tc>
          <w:tcPr>
            <w:tcW w:w="1935" w:type="dxa"/>
          </w:tcPr>
          <w:p w:rsidR="00DB4226" w:rsidRPr="002469DD" w:rsidRDefault="00DB4226" w:rsidP="00DB4226">
            <w:r w:rsidRPr="002469DD">
              <w:t>Количество участников</w:t>
            </w:r>
          </w:p>
        </w:tc>
        <w:tc>
          <w:tcPr>
            <w:tcW w:w="772" w:type="dxa"/>
            <w:vAlign w:val="center"/>
          </w:tcPr>
          <w:p w:rsidR="00DB4226" w:rsidRPr="002469DD" w:rsidRDefault="00DB4226" w:rsidP="00DB4226">
            <w:pPr>
              <w:jc w:val="center"/>
            </w:pPr>
            <w:r w:rsidRPr="002469DD">
              <w:t>1</w:t>
            </w:r>
          </w:p>
        </w:tc>
        <w:tc>
          <w:tcPr>
            <w:tcW w:w="772" w:type="dxa"/>
            <w:vAlign w:val="center"/>
          </w:tcPr>
          <w:p w:rsidR="00DB4226" w:rsidRPr="002469DD" w:rsidRDefault="00DB4226" w:rsidP="00DB4226">
            <w:pPr>
              <w:jc w:val="center"/>
            </w:pPr>
            <w:r w:rsidRPr="002469DD">
              <w:t>2</w:t>
            </w:r>
          </w:p>
        </w:tc>
        <w:tc>
          <w:tcPr>
            <w:tcW w:w="772" w:type="dxa"/>
            <w:vAlign w:val="center"/>
          </w:tcPr>
          <w:p w:rsidR="00DB4226" w:rsidRPr="002469DD" w:rsidRDefault="00DB4226" w:rsidP="00DB4226">
            <w:pPr>
              <w:jc w:val="center"/>
            </w:pPr>
            <w:r w:rsidRPr="002469DD">
              <w:t>3</w:t>
            </w:r>
          </w:p>
        </w:tc>
        <w:tc>
          <w:tcPr>
            <w:tcW w:w="772" w:type="dxa"/>
            <w:vAlign w:val="center"/>
          </w:tcPr>
          <w:p w:rsidR="00DB4226" w:rsidRPr="002469DD" w:rsidRDefault="00DB4226" w:rsidP="00DB4226">
            <w:pPr>
              <w:jc w:val="center"/>
            </w:pPr>
            <w:r w:rsidRPr="002469DD">
              <w:t>3</w:t>
            </w:r>
          </w:p>
        </w:tc>
        <w:tc>
          <w:tcPr>
            <w:tcW w:w="772" w:type="dxa"/>
            <w:vAlign w:val="center"/>
          </w:tcPr>
          <w:p w:rsidR="00DB4226" w:rsidRPr="002469DD" w:rsidRDefault="00DB4226" w:rsidP="00DB4226">
            <w:pPr>
              <w:jc w:val="center"/>
            </w:pPr>
            <w:r w:rsidRPr="002469DD">
              <w:t>1</w:t>
            </w:r>
          </w:p>
        </w:tc>
        <w:tc>
          <w:tcPr>
            <w:tcW w:w="772" w:type="dxa"/>
            <w:vAlign w:val="center"/>
          </w:tcPr>
          <w:p w:rsidR="00DB4226" w:rsidRPr="002469DD" w:rsidRDefault="00DB4226" w:rsidP="00DB4226">
            <w:pPr>
              <w:jc w:val="center"/>
            </w:pPr>
            <w:r w:rsidRPr="002469DD">
              <w:t>8</w:t>
            </w:r>
          </w:p>
        </w:tc>
        <w:tc>
          <w:tcPr>
            <w:tcW w:w="1160" w:type="dxa"/>
            <w:vAlign w:val="center"/>
          </w:tcPr>
          <w:p w:rsidR="00DB4226" w:rsidRPr="002469DD" w:rsidRDefault="00DB4226" w:rsidP="00DB4226">
            <w:pPr>
              <w:jc w:val="center"/>
            </w:pPr>
            <w:r w:rsidRPr="002469DD">
              <w:t>18 (82%)</w:t>
            </w:r>
          </w:p>
        </w:tc>
        <w:tc>
          <w:tcPr>
            <w:tcW w:w="1404" w:type="dxa"/>
            <w:tcBorders>
              <w:right w:val="single" w:sz="4" w:space="0" w:color="000000"/>
            </w:tcBorders>
            <w:vAlign w:val="center"/>
          </w:tcPr>
          <w:p w:rsidR="00DB4226" w:rsidRPr="002469DD" w:rsidRDefault="00DB4226" w:rsidP="00DB4226">
            <w:pPr>
              <w:jc w:val="center"/>
            </w:pPr>
            <w:r w:rsidRPr="002469DD">
              <w:t>1</w:t>
            </w:r>
          </w:p>
        </w:tc>
        <w:tc>
          <w:tcPr>
            <w:tcW w:w="1076" w:type="dxa"/>
            <w:tcBorders>
              <w:left w:val="single" w:sz="4" w:space="0" w:color="000000"/>
            </w:tcBorders>
            <w:vAlign w:val="center"/>
          </w:tcPr>
          <w:p w:rsidR="00DB4226" w:rsidRPr="002469DD" w:rsidRDefault="00DB4226" w:rsidP="00DB4226">
            <w:pPr>
              <w:jc w:val="center"/>
            </w:pPr>
            <w:r w:rsidRPr="002469DD">
              <w:t>17</w:t>
            </w:r>
          </w:p>
        </w:tc>
      </w:tr>
    </w:tbl>
    <w:p w:rsidR="00DB4226" w:rsidRPr="002469DD" w:rsidRDefault="00DB4226" w:rsidP="00DB4226">
      <w:pPr>
        <w:spacing w:line="252" w:lineRule="auto"/>
        <w:rPr>
          <w:rFonts w:ascii="Calibri" w:eastAsia="Calibri" w:hAnsi="Calibri" w:cs="Times New Roman"/>
        </w:rPr>
      </w:pPr>
    </w:p>
    <w:tbl>
      <w:tblPr>
        <w:tblpPr w:leftFromText="180" w:rightFromText="180" w:vertAnchor="text" w:horzAnchor="page" w:tblpX="785" w:tblpY="383"/>
        <w:tblOverlap w:val="never"/>
        <w:tblW w:w="10314" w:type="dxa"/>
        <w:tblLook w:val="04A0" w:firstRow="1" w:lastRow="0" w:firstColumn="1" w:lastColumn="0" w:noHBand="0" w:noVBand="1"/>
      </w:tblPr>
      <w:tblGrid>
        <w:gridCol w:w="4928"/>
        <w:gridCol w:w="2551"/>
        <w:gridCol w:w="2835"/>
      </w:tblGrid>
      <w:tr w:rsidR="00DB4226" w:rsidRPr="002469DD" w:rsidTr="00DB4226">
        <w:trPr>
          <w:trHeight w:val="330"/>
        </w:trPr>
        <w:tc>
          <w:tcPr>
            <w:tcW w:w="49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Общеобразовательные предметы</w:t>
            </w:r>
          </w:p>
        </w:tc>
        <w:tc>
          <w:tcPr>
            <w:tcW w:w="5386" w:type="dxa"/>
            <w:gridSpan w:val="2"/>
            <w:tcBorders>
              <w:top w:val="single" w:sz="8" w:space="0" w:color="000000"/>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Школьный этап</w:t>
            </w:r>
          </w:p>
        </w:tc>
      </w:tr>
      <w:tr w:rsidR="00DB4226" w:rsidRPr="002469DD" w:rsidTr="00DB4226">
        <w:trPr>
          <w:trHeight w:val="795"/>
        </w:trPr>
        <w:tc>
          <w:tcPr>
            <w:tcW w:w="4928" w:type="dxa"/>
            <w:vMerge/>
            <w:tcBorders>
              <w:top w:val="single" w:sz="8" w:space="0" w:color="000000"/>
              <w:left w:val="single" w:sz="8" w:space="0" w:color="000000"/>
              <w:bottom w:val="single" w:sz="8" w:space="0" w:color="000000"/>
              <w:right w:val="single" w:sz="8" w:space="0" w:color="000000"/>
            </w:tcBorders>
            <w:vAlign w:val="center"/>
          </w:tcPr>
          <w:p w:rsidR="00DB4226" w:rsidRPr="002469DD" w:rsidRDefault="00DB4226" w:rsidP="00DB4226">
            <w:pPr>
              <w:spacing w:line="252" w:lineRule="auto"/>
              <w:rPr>
                <w:rFonts w:ascii="Calibri" w:eastAsia="Calibri" w:hAnsi="Calibri" w:cs="Times New Roman"/>
              </w:rPr>
            </w:pP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 Кол-во участников (чел.)</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Кол-во победителей и призеров (чел.)</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Английский язык</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8</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0</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Биология («Сириус)</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9</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География</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7</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5</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Информатика (ИКТ) («Сириус)</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6</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История</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10</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0</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Литература</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9</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Математика («Сириус)</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5</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Обществознание</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6</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0</w:t>
            </w:r>
          </w:p>
        </w:tc>
      </w:tr>
      <w:tr w:rsidR="00DB4226" w:rsidRPr="002469DD" w:rsidTr="00DB4226">
        <w:trPr>
          <w:trHeight w:val="368"/>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Основы безопасности и жизнедеятельности</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7</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5</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Русский язык</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9</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3</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Технология</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0</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Физика («Сириус)</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8</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Физическая культура</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7</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3</w:t>
            </w: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Химия («Сириус)</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6</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Times New Roman" w:eastAsia="Times New Roman" w:hAnsi="Times New Roman" w:cs="Times New Roman"/>
                <w:sz w:val="24"/>
                <w:szCs w:val="24"/>
                <w:lang w:eastAsia="ru-RU"/>
              </w:rPr>
            </w:pPr>
          </w:p>
        </w:tc>
      </w:tr>
      <w:tr w:rsidR="00DB4226" w:rsidRPr="002469DD" w:rsidTr="00DB4226">
        <w:trPr>
          <w:trHeight w:val="330"/>
        </w:trPr>
        <w:tc>
          <w:tcPr>
            <w:tcW w:w="4928" w:type="dxa"/>
            <w:tcBorders>
              <w:top w:val="nil"/>
              <w:left w:val="single" w:sz="8" w:space="0" w:color="000000"/>
              <w:bottom w:val="single" w:sz="8" w:space="0" w:color="000000"/>
              <w:right w:val="single" w:sz="8" w:space="0" w:color="000000"/>
            </w:tcBorders>
            <w:shd w:val="clear" w:color="auto" w:fill="auto"/>
          </w:tcPr>
          <w:p w:rsidR="00DB4226" w:rsidRPr="002469DD" w:rsidRDefault="00DB4226" w:rsidP="00DB4226">
            <w:pPr>
              <w:spacing w:after="0" w:line="240" w:lineRule="auto"/>
              <w:rPr>
                <w:rFonts w:ascii="Times New Roman" w:eastAsia="Times New Roman" w:hAnsi="Times New Roman" w:cs="Times New Roman"/>
                <w:b/>
                <w:bCs/>
                <w:sz w:val="24"/>
                <w:szCs w:val="24"/>
                <w:lang w:eastAsia="ru-RU"/>
              </w:rPr>
            </w:pPr>
            <w:r w:rsidRPr="002469DD">
              <w:rPr>
                <w:rFonts w:ascii="Times New Roman" w:eastAsia="Times New Roman" w:hAnsi="Times New Roman" w:cs="Times New Roman"/>
                <w:b/>
                <w:bCs/>
                <w:sz w:val="24"/>
                <w:szCs w:val="24"/>
                <w:lang w:eastAsia="ru-RU"/>
              </w:rPr>
              <w:t>ВСЕГО</w:t>
            </w:r>
          </w:p>
        </w:tc>
        <w:tc>
          <w:tcPr>
            <w:tcW w:w="2551"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Calibri" w:eastAsia="Times New Roman" w:hAnsi="Calibri" w:cs="Times New Roman"/>
                <w:sz w:val="20"/>
                <w:szCs w:val="20"/>
                <w:lang w:eastAsia="ru-RU"/>
              </w:rPr>
            </w:pPr>
            <w:r w:rsidRPr="002469DD">
              <w:rPr>
                <w:rFonts w:ascii="Calibri" w:eastAsia="Times New Roman" w:hAnsi="Calibri" w:cs="Times New Roman"/>
                <w:sz w:val="20"/>
                <w:szCs w:val="20"/>
                <w:lang w:eastAsia="ru-RU"/>
              </w:rPr>
              <w:t>99</w:t>
            </w:r>
          </w:p>
        </w:tc>
        <w:tc>
          <w:tcPr>
            <w:tcW w:w="2835" w:type="dxa"/>
            <w:tcBorders>
              <w:top w:val="nil"/>
              <w:left w:val="nil"/>
              <w:bottom w:val="single" w:sz="8" w:space="0" w:color="000000"/>
              <w:right w:val="single" w:sz="8" w:space="0" w:color="000000"/>
            </w:tcBorders>
            <w:shd w:val="clear" w:color="auto" w:fill="auto"/>
          </w:tcPr>
          <w:p w:rsidR="00DB4226" w:rsidRPr="002469DD" w:rsidRDefault="00DB4226" w:rsidP="00DB4226">
            <w:pPr>
              <w:spacing w:after="0" w:line="240" w:lineRule="auto"/>
              <w:jc w:val="center"/>
              <w:rPr>
                <w:rFonts w:ascii="Calibri" w:eastAsia="Times New Roman" w:hAnsi="Calibri" w:cs="Times New Roman"/>
                <w:sz w:val="20"/>
                <w:szCs w:val="20"/>
                <w:lang w:eastAsia="ru-RU"/>
              </w:rPr>
            </w:pPr>
            <w:r w:rsidRPr="002469DD">
              <w:rPr>
                <w:rFonts w:ascii="Calibri" w:eastAsia="Times New Roman" w:hAnsi="Calibri" w:cs="Times New Roman"/>
                <w:sz w:val="20"/>
                <w:szCs w:val="20"/>
                <w:lang w:eastAsia="ru-RU"/>
              </w:rPr>
              <w:t>18</w:t>
            </w:r>
          </w:p>
        </w:tc>
      </w:tr>
    </w:tbl>
    <w:p w:rsidR="00DB4226" w:rsidRPr="002469DD" w:rsidRDefault="00DB4226" w:rsidP="00DB4226">
      <w:pPr>
        <w:spacing w:after="0" w:line="360" w:lineRule="auto"/>
        <w:jc w:val="both"/>
        <w:rPr>
          <w:rFonts w:ascii="Times New Roman" w:eastAsia="Calibri" w:hAnsi="Times New Roman" w:cs="Times New Roman"/>
          <w:sz w:val="24"/>
          <w:szCs w:val="24"/>
        </w:rPr>
      </w:pPr>
    </w:p>
    <w:p w:rsidR="00DB4226" w:rsidRPr="002469DD" w:rsidRDefault="00DB4226" w:rsidP="00DB4226">
      <w:pPr>
        <w:spacing w:after="0" w:line="360"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         Из 14  предметов,  выбранных по желанию обучающимися  для участия в олимпиаде, победителями стали   обучающихся, призерами - </w:t>
      </w:r>
      <w:r w:rsidRPr="002469DD">
        <w:rPr>
          <w:rFonts w:ascii="Times New Roman" w:eastAsia="Calibri" w:hAnsi="Times New Roman" w:cs="Times New Roman"/>
          <w:b/>
          <w:bCs/>
          <w:sz w:val="24"/>
          <w:szCs w:val="24"/>
        </w:rPr>
        <w:t>18</w:t>
      </w:r>
      <w:r w:rsidRPr="002469DD">
        <w:rPr>
          <w:rFonts w:ascii="Times New Roman" w:eastAsia="Calibri" w:hAnsi="Times New Roman" w:cs="Times New Roman"/>
          <w:sz w:val="24"/>
          <w:szCs w:val="24"/>
        </w:rPr>
        <w:t xml:space="preserve"> , что составило 82 % от числа участвующих: Сорокин В.  (9 класс) стал призером по физкультуре, ОБЖ;  Церенов Лари (9 класс) призер по ОБЖ.;  Убушаева Аля (9 кл.) призер по ОБЖ; Хохлов Виктор (8 класс) – призер по русскому языку, литературе и  ОБЖ; Васькин Эльвек (7 класс) –  призер по географии и ОБЖ, Генне Алексия (7 класс ) призер по географии,  Куразова Альбина ( 7 класс) призеры по русскому языку и географии; Болдина Василиса (6 класс)– победитель по русскому языку и призер по литературе, Хохлов Даниил (6 класс) и Иванова Ноган (6 класс) призеры по физической культуре, Онкорова Снежана и Убушаева Каролина ( 5 класс) призеры по географии. Победители и призеры школьного этапа Всесоюзной олимпиады школьников примут участие в муниципальном этапе ВОШ.</w:t>
      </w:r>
    </w:p>
    <w:p w:rsidR="00DB4226" w:rsidRPr="002469DD" w:rsidRDefault="00DB4226" w:rsidP="00DB4226">
      <w:pPr>
        <w:spacing w:after="0" w:line="360"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На муниципальном этапе ВОШ призерами стали: Убушаева А., 9 класс, по предмету ОБЖ, Болдина В., 6 класс, русский язык, Хохлов Д., 6 класс, родной язык (нетитул.).</w:t>
      </w:r>
    </w:p>
    <w:p w:rsidR="00DB4226" w:rsidRPr="002469DD" w:rsidRDefault="00DB4226" w:rsidP="00DB4226">
      <w:pPr>
        <w:spacing w:line="252"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Рекомендации:</w:t>
      </w:r>
    </w:p>
    <w:p w:rsidR="00DB4226" w:rsidRPr="002469DD" w:rsidRDefault="00DB4226" w:rsidP="00DB4226">
      <w:pPr>
        <w:spacing w:line="252"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при подготовке к различным этапам ВСОШ использовать возможности интернет- ресурсов, дистанционных технологий и других доступных форм обучения;</w:t>
      </w:r>
    </w:p>
    <w:p w:rsidR="00DB4226" w:rsidRPr="002469DD" w:rsidRDefault="00DB4226" w:rsidP="00DB4226">
      <w:pPr>
        <w:spacing w:line="252"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 - 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DB4226" w:rsidRPr="002469DD" w:rsidRDefault="00DB4226" w:rsidP="00DB4226">
      <w:pPr>
        <w:spacing w:line="252"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 Классным руководителям:</w:t>
      </w:r>
    </w:p>
    <w:p w:rsidR="00DB4226" w:rsidRPr="002469DD" w:rsidRDefault="00DB4226" w:rsidP="00DB4226">
      <w:pPr>
        <w:spacing w:line="252"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lastRenderedPageBreak/>
        <w:t xml:space="preserve"> - довести до сведения родителей (законных представителей) итоги школьного этапа Всероссийской олимпиады школьников.</w:t>
      </w:r>
    </w:p>
    <w:p w:rsidR="00DB4226" w:rsidRPr="002469DD" w:rsidRDefault="00DB4226" w:rsidP="00DB4226">
      <w:pPr>
        <w:spacing w:line="252"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 Психологу школы предусмотреть проведение консультаций: </w:t>
      </w:r>
    </w:p>
    <w:p w:rsidR="00DB4226" w:rsidRPr="002469DD" w:rsidRDefault="00DB4226" w:rsidP="00DB4226">
      <w:pPr>
        <w:spacing w:line="252"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для педагогов по вопросам организации работы с одаренными детьми;</w:t>
      </w:r>
    </w:p>
    <w:p w:rsidR="00DB4226" w:rsidRPr="002469DD" w:rsidRDefault="00DB4226" w:rsidP="00DB4226">
      <w:pPr>
        <w:spacing w:line="252"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 - для родителей (законных представителей) по вопросам психологического развития одаренных детей. </w:t>
      </w:r>
    </w:p>
    <w:p w:rsidR="00DB4226" w:rsidRPr="001E105A" w:rsidRDefault="00DB4226" w:rsidP="00DB4226">
      <w:pPr>
        <w:spacing w:after="0" w:line="276" w:lineRule="auto"/>
        <w:ind w:left="720"/>
        <w:contextualSpacing/>
        <w:jc w:val="both"/>
        <w:rPr>
          <w:rFonts w:ascii="Times New Roman" w:eastAsia="Calibri" w:hAnsi="Times New Roman" w:cs="Times New Roman"/>
          <w:sz w:val="24"/>
          <w:szCs w:val="24"/>
        </w:rPr>
      </w:pPr>
    </w:p>
    <w:p w:rsidR="00DC6805" w:rsidRDefault="00DC6805" w:rsidP="00F966B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966BC" w:rsidRPr="00F966BC" w:rsidRDefault="00961A0C" w:rsidP="00F966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A0C">
        <w:rPr>
          <w:rFonts w:ascii="Times New Roman" w:eastAsia="Times New Roman" w:hAnsi="Times New Roman" w:cs="Times New Roman"/>
          <w:color w:val="000000"/>
          <w:sz w:val="24"/>
          <w:szCs w:val="24"/>
          <w:lang w:eastAsia="ru-RU"/>
        </w:rPr>
        <w:t> </w:t>
      </w:r>
      <w:r w:rsidR="00F966BC" w:rsidRPr="00F966BC">
        <w:rPr>
          <w:rFonts w:ascii="Times New Roman" w:eastAsia="Times New Roman" w:hAnsi="Times New Roman" w:cs="Times New Roman"/>
          <w:b/>
          <w:sz w:val="24"/>
          <w:szCs w:val="24"/>
          <w:lang w:eastAsia="ru-RU"/>
        </w:rPr>
        <w:t>Результаты участия обучающихся в конкурсах и соревнованиях</w:t>
      </w:r>
    </w:p>
    <w:p w:rsidR="00DC6805" w:rsidRPr="00DC6805" w:rsidRDefault="00DC6805" w:rsidP="00DC6805">
      <w:pPr>
        <w:spacing w:after="0" w:line="240" w:lineRule="auto"/>
        <w:jc w:val="center"/>
        <w:rPr>
          <w:rFonts w:ascii="Times New Roman" w:eastAsia="Times New Roman" w:hAnsi="Times New Roman" w:cs="Times New Roman"/>
          <w:sz w:val="24"/>
          <w:szCs w:val="24"/>
          <w:lang w:eastAsia="ru-RU"/>
        </w:rPr>
      </w:pPr>
      <w:r w:rsidRPr="00DC6805">
        <w:rPr>
          <w:rFonts w:ascii="Times New Roman" w:eastAsia="Times New Roman" w:hAnsi="Times New Roman" w:cs="Times New Roman"/>
          <w:sz w:val="24"/>
          <w:szCs w:val="24"/>
          <w:lang w:eastAsia="ru-RU"/>
        </w:rPr>
        <w:t xml:space="preserve">в </w:t>
      </w:r>
      <w:r w:rsidRPr="00DC6805">
        <w:rPr>
          <w:rFonts w:ascii="Times New Roman" w:eastAsia="Times New Roman" w:hAnsi="Times New Roman" w:cs="Times New Roman"/>
          <w:sz w:val="24"/>
          <w:szCs w:val="24"/>
          <w:lang w:val="en-US" w:eastAsia="ru-RU"/>
        </w:rPr>
        <w:t>2023</w:t>
      </w:r>
      <w:r w:rsidRPr="00DC6805">
        <w:rPr>
          <w:rFonts w:ascii="Times New Roman" w:eastAsia="Times New Roman" w:hAnsi="Times New Roman" w:cs="Times New Roman"/>
          <w:sz w:val="24"/>
          <w:szCs w:val="24"/>
          <w:lang w:eastAsia="ru-RU"/>
        </w:rPr>
        <w:t>г.</w:t>
      </w:r>
    </w:p>
    <w:p w:rsidR="00DC6805" w:rsidRPr="00DC6805" w:rsidRDefault="00DC6805" w:rsidP="00DC6805">
      <w:pPr>
        <w:spacing w:after="0" w:line="240" w:lineRule="auto"/>
        <w:jc w:val="center"/>
        <w:rPr>
          <w:rFonts w:ascii="Times New Roman" w:eastAsia="Times New Roman" w:hAnsi="Times New Roman" w:cs="Times New Roman"/>
          <w:sz w:val="24"/>
          <w:szCs w:val="24"/>
          <w:lang w:eastAsia="ru-RU"/>
        </w:rPr>
      </w:pPr>
    </w:p>
    <w:tbl>
      <w:tblPr>
        <w:tblStyle w:val="4"/>
        <w:tblW w:w="10348" w:type="dxa"/>
        <w:tblInd w:w="279" w:type="dxa"/>
        <w:tblLayout w:type="fixed"/>
        <w:tblLook w:val="01E0" w:firstRow="1" w:lastRow="1" w:firstColumn="1" w:lastColumn="1" w:noHBand="0" w:noVBand="0"/>
      </w:tblPr>
      <w:tblGrid>
        <w:gridCol w:w="709"/>
        <w:gridCol w:w="3260"/>
        <w:gridCol w:w="1080"/>
        <w:gridCol w:w="1440"/>
        <w:gridCol w:w="1620"/>
        <w:gridCol w:w="2239"/>
      </w:tblGrid>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lang w:val="en-US"/>
              </w:rPr>
            </w:pPr>
          </w:p>
        </w:tc>
        <w:tc>
          <w:tcPr>
            <w:tcW w:w="3260" w:type="dxa"/>
          </w:tcPr>
          <w:p w:rsidR="00DC6805" w:rsidRPr="00DC6805" w:rsidRDefault="00DC6805" w:rsidP="00DC6805">
            <w:pPr>
              <w:rPr>
                <w:sz w:val="24"/>
                <w:szCs w:val="24"/>
              </w:rPr>
            </w:pPr>
            <w:r w:rsidRPr="00DC6805">
              <w:rPr>
                <w:sz w:val="24"/>
                <w:szCs w:val="24"/>
              </w:rPr>
              <w:t>Муниципальный этап республиканской ОШ по предметам этнокультурной направленности  в 2022-2023 уч. г. секция «Калмыцкий язык»           (углубленный уровень)</w:t>
            </w:r>
          </w:p>
        </w:tc>
        <w:tc>
          <w:tcPr>
            <w:tcW w:w="1080" w:type="dxa"/>
          </w:tcPr>
          <w:p w:rsidR="00DC6805" w:rsidRPr="00DC6805" w:rsidRDefault="00DC6805" w:rsidP="00DC6805">
            <w:pPr>
              <w:jc w:val="center"/>
              <w:rPr>
                <w:sz w:val="24"/>
                <w:szCs w:val="24"/>
              </w:rPr>
            </w:pPr>
            <w:r w:rsidRPr="00DC6805">
              <w:rPr>
                <w:sz w:val="24"/>
                <w:szCs w:val="24"/>
              </w:rPr>
              <w:t>призёр</w:t>
            </w:r>
          </w:p>
        </w:tc>
        <w:tc>
          <w:tcPr>
            <w:tcW w:w="1440" w:type="dxa"/>
          </w:tcPr>
          <w:p w:rsidR="00DC6805" w:rsidRPr="00DC6805" w:rsidRDefault="00DC6805" w:rsidP="00DC6805">
            <w:pPr>
              <w:jc w:val="center"/>
              <w:rPr>
                <w:sz w:val="24"/>
                <w:szCs w:val="24"/>
              </w:rPr>
            </w:pPr>
            <w:r w:rsidRPr="00DC6805">
              <w:rPr>
                <w:sz w:val="24"/>
                <w:szCs w:val="24"/>
              </w:rPr>
              <w:t>Абушинова Сара</w:t>
            </w:r>
          </w:p>
        </w:tc>
        <w:tc>
          <w:tcPr>
            <w:tcW w:w="1620" w:type="dxa"/>
          </w:tcPr>
          <w:p w:rsidR="00DC6805" w:rsidRPr="00DC6805" w:rsidRDefault="00DC6805" w:rsidP="00DC6805">
            <w:pPr>
              <w:rPr>
                <w:sz w:val="24"/>
                <w:szCs w:val="24"/>
              </w:rPr>
            </w:pPr>
            <w:r w:rsidRPr="00DC6805">
              <w:rPr>
                <w:sz w:val="24"/>
                <w:szCs w:val="24"/>
              </w:rPr>
              <w:t>Деликова Б.Н.</w:t>
            </w:r>
          </w:p>
        </w:tc>
        <w:tc>
          <w:tcPr>
            <w:tcW w:w="2239" w:type="dxa"/>
          </w:tcPr>
          <w:p w:rsidR="00DC6805" w:rsidRPr="00DC6805" w:rsidRDefault="00DC6805" w:rsidP="00DC6805">
            <w:pPr>
              <w:rPr>
                <w:sz w:val="24"/>
                <w:szCs w:val="24"/>
              </w:rPr>
            </w:pPr>
            <w:r w:rsidRPr="00DC6805">
              <w:rPr>
                <w:sz w:val="24"/>
                <w:szCs w:val="24"/>
              </w:rPr>
              <w:t>Пр. № 80 УО ГРМО РК от 22.02.2023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Муниципальный этап Всероссийского конкурса Юных фотолюбителей                                           « Юность России»</w:t>
            </w:r>
          </w:p>
          <w:p w:rsidR="00DC6805" w:rsidRPr="00DC6805" w:rsidRDefault="00DC6805" w:rsidP="00DC6805">
            <w:pPr>
              <w:rPr>
                <w:sz w:val="24"/>
                <w:szCs w:val="24"/>
              </w:rPr>
            </w:pPr>
            <w:r w:rsidRPr="00DC6805">
              <w:rPr>
                <w:sz w:val="24"/>
                <w:szCs w:val="24"/>
              </w:rPr>
              <w:t>Номинация « Пейзаж»</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Васькин Эльвек</w:t>
            </w:r>
          </w:p>
        </w:tc>
        <w:tc>
          <w:tcPr>
            <w:tcW w:w="1620" w:type="dxa"/>
          </w:tcPr>
          <w:p w:rsidR="00DC6805" w:rsidRPr="00DC6805" w:rsidRDefault="00DC6805" w:rsidP="00DC6805">
            <w:pPr>
              <w:rPr>
                <w:sz w:val="24"/>
                <w:szCs w:val="24"/>
              </w:rPr>
            </w:pPr>
            <w:r w:rsidRPr="00DC6805">
              <w:rPr>
                <w:sz w:val="24"/>
                <w:szCs w:val="24"/>
              </w:rPr>
              <w:t>Босхамжиева В.М.</w:t>
            </w:r>
          </w:p>
        </w:tc>
        <w:tc>
          <w:tcPr>
            <w:tcW w:w="2239" w:type="dxa"/>
          </w:tcPr>
          <w:p w:rsidR="00DC6805" w:rsidRPr="00DC6805" w:rsidRDefault="00DC6805" w:rsidP="00DC6805">
            <w:pPr>
              <w:rPr>
                <w:sz w:val="24"/>
                <w:szCs w:val="24"/>
              </w:rPr>
            </w:pPr>
            <w:r w:rsidRPr="00DC6805">
              <w:rPr>
                <w:sz w:val="24"/>
                <w:szCs w:val="24"/>
              </w:rPr>
              <w:t>Пр. № 117 УО ГРМО РК от 15.03.2023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Муниципальный этап Всероссийского конкурса Юных фотолюбителей                                           « Юность России»</w:t>
            </w:r>
          </w:p>
          <w:p w:rsidR="00DC6805" w:rsidRPr="00DC6805" w:rsidRDefault="00DC6805" w:rsidP="00DC6805">
            <w:pPr>
              <w:rPr>
                <w:sz w:val="24"/>
                <w:szCs w:val="24"/>
              </w:rPr>
            </w:pPr>
            <w:r w:rsidRPr="00DC6805">
              <w:rPr>
                <w:sz w:val="24"/>
                <w:szCs w:val="24"/>
              </w:rPr>
              <w:t>Номинация « Макро»</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Бамбаева Алена</w:t>
            </w:r>
          </w:p>
        </w:tc>
        <w:tc>
          <w:tcPr>
            <w:tcW w:w="1620" w:type="dxa"/>
          </w:tcPr>
          <w:p w:rsidR="00DC6805" w:rsidRPr="00DC6805" w:rsidRDefault="00DC6805" w:rsidP="00DC6805">
            <w:pPr>
              <w:rPr>
                <w:sz w:val="24"/>
                <w:szCs w:val="24"/>
              </w:rPr>
            </w:pPr>
            <w:r w:rsidRPr="00DC6805">
              <w:rPr>
                <w:sz w:val="24"/>
                <w:szCs w:val="24"/>
              </w:rPr>
              <w:t>Босхамжиева В.М.</w:t>
            </w:r>
          </w:p>
        </w:tc>
        <w:tc>
          <w:tcPr>
            <w:tcW w:w="2239" w:type="dxa"/>
          </w:tcPr>
          <w:p w:rsidR="00DC6805" w:rsidRPr="00DC6805" w:rsidRDefault="00DC6805" w:rsidP="00DC6805">
            <w:pPr>
              <w:rPr>
                <w:sz w:val="24"/>
                <w:szCs w:val="24"/>
              </w:rPr>
            </w:pPr>
            <w:r w:rsidRPr="00DC6805">
              <w:rPr>
                <w:sz w:val="24"/>
                <w:szCs w:val="24"/>
              </w:rPr>
              <w:t>Пр. № 117 УО ГРМО РК от 15.03.2023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Всероссийский конкурс детско-юношеского творчества, посвященный Году народного искусства и культурного наследия народов России                         «Традиционная роспись, костюмы народов России»</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Абушинова Сара</w:t>
            </w:r>
          </w:p>
        </w:tc>
        <w:tc>
          <w:tcPr>
            <w:tcW w:w="1620" w:type="dxa"/>
          </w:tcPr>
          <w:p w:rsidR="00DC6805" w:rsidRPr="00DC6805" w:rsidRDefault="00DC6805" w:rsidP="00DC6805">
            <w:pPr>
              <w:rPr>
                <w:sz w:val="24"/>
                <w:szCs w:val="24"/>
              </w:rPr>
            </w:pPr>
            <w:r w:rsidRPr="00DC6805">
              <w:rPr>
                <w:sz w:val="24"/>
                <w:szCs w:val="24"/>
              </w:rPr>
              <w:t>Манжикова Б.И.</w:t>
            </w:r>
          </w:p>
        </w:tc>
        <w:tc>
          <w:tcPr>
            <w:tcW w:w="2239" w:type="dxa"/>
          </w:tcPr>
          <w:p w:rsidR="00DC6805" w:rsidRPr="00DC6805" w:rsidRDefault="00DC6805" w:rsidP="00DC6805">
            <w:pPr>
              <w:rPr>
                <w:sz w:val="24"/>
                <w:szCs w:val="24"/>
              </w:rPr>
            </w:pPr>
            <w:r w:rsidRPr="00DC6805">
              <w:rPr>
                <w:sz w:val="24"/>
                <w:szCs w:val="24"/>
              </w:rPr>
              <w:t>Диплом  Лауреата                              ДП-0   № 218028</w:t>
            </w:r>
          </w:p>
          <w:p w:rsidR="00DC6805" w:rsidRPr="00DC6805" w:rsidRDefault="00DC6805" w:rsidP="00DC6805">
            <w:pPr>
              <w:rPr>
                <w:sz w:val="24"/>
                <w:szCs w:val="24"/>
              </w:rPr>
            </w:pPr>
            <w:r w:rsidRPr="00DC6805">
              <w:rPr>
                <w:sz w:val="24"/>
                <w:szCs w:val="24"/>
              </w:rPr>
              <w:t>от 05.03.2023</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lang w:val="en-US"/>
              </w:rPr>
            </w:pPr>
          </w:p>
        </w:tc>
        <w:tc>
          <w:tcPr>
            <w:tcW w:w="3260" w:type="dxa"/>
          </w:tcPr>
          <w:p w:rsidR="00DC6805" w:rsidRPr="00DC6805" w:rsidRDefault="00DC6805" w:rsidP="00DC6805">
            <w:pPr>
              <w:rPr>
                <w:sz w:val="24"/>
                <w:szCs w:val="24"/>
              </w:rPr>
            </w:pPr>
            <w:r w:rsidRPr="00DC6805">
              <w:rPr>
                <w:sz w:val="24"/>
                <w:szCs w:val="24"/>
              </w:rPr>
              <w:t>Муниципальный этап Всероссийского фестиваля народной культуры                              « Наследники традиций»</w:t>
            </w:r>
          </w:p>
          <w:p w:rsidR="00DC6805" w:rsidRPr="00DC6805" w:rsidRDefault="00DC6805" w:rsidP="00DC6805">
            <w:pPr>
              <w:rPr>
                <w:sz w:val="24"/>
                <w:szCs w:val="24"/>
              </w:rPr>
            </w:pPr>
            <w:r w:rsidRPr="00DC6805">
              <w:rPr>
                <w:sz w:val="24"/>
                <w:szCs w:val="24"/>
              </w:rPr>
              <w:t>Номинация « Художественный текстиль»</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Убушаева</w:t>
            </w:r>
          </w:p>
          <w:p w:rsidR="00DC6805" w:rsidRPr="00DC6805" w:rsidRDefault="00DC6805" w:rsidP="00DC6805">
            <w:pPr>
              <w:jc w:val="center"/>
              <w:rPr>
                <w:sz w:val="24"/>
                <w:szCs w:val="24"/>
              </w:rPr>
            </w:pPr>
            <w:r w:rsidRPr="00DC6805">
              <w:rPr>
                <w:sz w:val="24"/>
                <w:szCs w:val="24"/>
              </w:rPr>
              <w:t>Наталья</w:t>
            </w:r>
          </w:p>
        </w:tc>
        <w:tc>
          <w:tcPr>
            <w:tcW w:w="1620" w:type="dxa"/>
          </w:tcPr>
          <w:p w:rsidR="00DC6805" w:rsidRPr="00DC6805" w:rsidRDefault="00DC6805" w:rsidP="00DC6805">
            <w:pPr>
              <w:jc w:val="center"/>
              <w:rPr>
                <w:sz w:val="24"/>
                <w:szCs w:val="24"/>
              </w:rPr>
            </w:pPr>
            <w:r w:rsidRPr="00DC6805">
              <w:rPr>
                <w:sz w:val="24"/>
                <w:szCs w:val="24"/>
              </w:rPr>
              <w:t>Баянова И.А.</w:t>
            </w:r>
          </w:p>
        </w:tc>
        <w:tc>
          <w:tcPr>
            <w:tcW w:w="2239" w:type="dxa"/>
          </w:tcPr>
          <w:p w:rsidR="00DC6805" w:rsidRPr="00DC6805" w:rsidRDefault="00DC6805" w:rsidP="00DC6805">
            <w:pPr>
              <w:rPr>
                <w:sz w:val="24"/>
                <w:szCs w:val="24"/>
              </w:rPr>
            </w:pPr>
            <w:r w:rsidRPr="00DC6805">
              <w:rPr>
                <w:sz w:val="24"/>
                <w:szCs w:val="24"/>
              </w:rPr>
              <w:t>Пр. № 125  УО ГРМО  РК от 20.03.2023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Муниципальный этап Всероссийского фестиваля народной культуры                              « Наследники традиций»</w:t>
            </w:r>
          </w:p>
          <w:p w:rsidR="00DC6805" w:rsidRPr="00DC6805" w:rsidRDefault="00DC6805" w:rsidP="00DC6805">
            <w:pPr>
              <w:rPr>
                <w:sz w:val="24"/>
                <w:szCs w:val="24"/>
              </w:rPr>
            </w:pPr>
            <w:r w:rsidRPr="00DC6805">
              <w:rPr>
                <w:sz w:val="24"/>
                <w:szCs w:val="24"/>
              </w:rPr>
              <w:t>Номинация «Традиционная кукла»</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Генне Раиса</w:t>
            </w:r>
          </w:p>
        </w:tc>
        <w:tc>
          <w:tcPr>
            <w:tcW w:w="1620" w:type="dxa"/>
          </w:tcPr>
          <w:p w:rsidR="00DC6805" w:rsidRPr="00DC6805" w:rsidRDefault="00DC6805" w:rsidP="00DC6805">
            <w:pPr>
              <w:jc w:val="center"/>
              <w:rPr>
                <w:sz w:val="24"/>
                <w:szCs w:val="24"/>
              </w:rPr>
            </w:pPr>
            <w:r w:rsidRPr="00DC6805">
              <w:rPr>
                <w:sz w:val="24"/>
                <w:szCs w:val="24"/>
              </w:rPr>
              <w:t>Баянова И.А.</w:t>
            </w:r>
          </w:p>
        </w:tc>
        <w:tc>
          <w:tcPr>
            <w:tcW w:w="2239" w:type="dxa"/>
          </w:tcPr>
          <w:p w:rsidR="00DC6805" w:rsidRPr="00DC6805" w:rsidRDefault="00DC6805" w:rsidP="00DC6805">
            <w:pPr>
              <w:rPr>
                <w:sz w:val="24"/>
                <w:szCs w:val="24"/>
              </w:rPr>
            </w:pPr>
            <w:r w:rsidRPr="00DC6805">
              <w:rPr>
                <w:sz w:val="24"/>
                <w:szCs w:val="24"/>
              </w:rPr>
              <w:t>Пр. № 125  УО ГРМО  РК от 20.03.2023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 xml:space="preserve">Муниципальный этап республиканского конкурса  детских рисунков по </w:t>
            </w:r>
            <w:r w:rsidRPr="00DC6805">
              <w:rPr>
                <w:sz w:val="24"/>
                <w:szCs w:val="24"/>
              </w:rPr>
              <w:lastRenderedPageBreak/>
              <w:t>произведениям А.Н. Островского «Листая А.Н. Островского»</w:t>
            </w:r>
          </w:p>
        </w:tc>
        <w:tc>
          <w:tcPr>
            <w:tcW w:w="1080" w:type="dxa"/>
          </w:tcPr>
          <w:p w:rsidR="00DC6805" w:rsidRPr="00DC6805" w:rsidRDefault="00DC6805" w:rsidP="00DC6805">
            <w:pPr>
              <w:jc w:val="center"/>
              <w:rPr>
                <w:sz w:val="24"/>
                <w:szCs w:val="24"/>
              </w:rPr>
            </w:pPr>
            <w:r w:rsidRPr="00DC6805">
              <w:rPr>
                <w:sz w:val="24"/>
                <w:szCs w:val="24"/>
              </w:rPr>
              <w:lastRenderedPageBreak/>
              <w:t>3</w:t>
            </w:r>
          </w:p>
        </w:tc>
        <w:tc>
          <w:tcPr>
            <w:tcW w:w="1440" w:type="dxa"/>
          </w:tcPr>
          <w:p w:rsidR="00DC6805" w:rsidRPr="00DC6805" w:rsidRDefault="00DC6805" w:rsidP="00DC6805">
            <w:pPr>
              <w:jc w:val="center"/>
              <w:rPr>
                <w:sz w:val="24"/>
                <w:szCs w:val="24"/>
              </w:rPr>
            </w:pPr>
            <w:r w:rsidRPr="00DC6805">
              <w:rPr>
                <w:sz w:val="24"/>
                <w:szCs w:val="24"/>
              </w:rPr>
              <w:t>Генне Раиса</w:t>
            </w:r>
          </w:p>
        </w:tc>
        <w:tc>
          <w:tcPr>
            <w:tcW w:w="1620" w:type="dxa"/>
          </w:tcPr>
          <w:p w:rsidR="00DC6805" w:rsidRPr="00DC6805" w:rsidRDefault="00DC6805" w:rsidP="00DC6805">
            <w:pPr>
              <w:jc w:val="center"/>
              <w:rPr>
                <w:sz w:val="24"/>
                <w:szCs w:val="24"/>
              </w:rPr>
            </w:pPr>
            <w:r w:rsidRPr="00DC6805">
              <w:rPr>
                <w:sz w:val="24"/>
                <w:szCs w:val="24"/>
              </w:rPr>
              <w:t>Манджикова Т.А.</w:t>
            </w:r>
          </w:p>
        </w:tc>
        <w:tc>
          <w:tcPr>
            <w:tcW w:w="2239" w:type="dxa"/>
          </w:tcPr>
          <w:p w:rsidR="00DC6805" w:rsidRPr="00DC6805" w:rsidRDefault="00DC6805" w:rsidP="00DC6805">
            <w:pPr>
              <w:rPr>
                <w:sz w:val="24"/>
                <w:szCs w:val="24"/>
              </w:rPr>
            </w:pPr>
            <w:r w:rsidRPr="00DC6805">
              <w:rPr>
                <w:sz w:val="24"/>
                <w:szCs w:val="24"/>
              </w:rPr>
              <w:t>Пр. № 161  УО ГРМО  РК от 06.04.2023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widowControl w:val="0"/>
              <w:suppressAutoHyphens/>
              <w:rPr>
                <w:kern w:val="1"/>
                <w:sz w:val="24"/>
                <w:szCs w:val="24"/>
              </w:rPr>
            </w:pPr>
            <w:r w:rsidRPr="00DC6805">
              <w:rPr>
                <w:kern w:val="1"/>
                <w:sz w:val="24"/>
                <w:szCs w:val="24"/>
              </w:rPr>
              <w:t>ХIX муниципальная научно-практическая конференция школьников «Первые шаги в науку» Возрастная категория: «Юный исследователь»</w:t>
            </w:r>
          </w:p>
        </w:tc>
        <w:tc>
          <w:tcPr>
            <w:tcW w:w="1080" w:type="dxa"/>
          </w:tcPr>
          <w:p w:rsidR="00DC6805" w:rsidRPr="00DC6805" w:rsidRDefault="00DC6805" w:rsidP="00DC6805">
            <w:pPr>
              <w:jc w:val="center"/>
              <w:rPr>
                <w:sz w:val="24"/>
                <w:szCs w:val="24"/>
                <w:lang w:val="en-US"/>
              </w:rPr>
            </w:pPr>
            <w:r w:rsidRPr="00DC6805">
              <w:rPr>
                <w:sz w:val="24"/>
                <w:szCs w:val="24"/>
                <w:lang w:val="en-US"/>
              </w:rPr>
              <w:t>1</w:t>
            </w:r>
          </w:p>
        </w:tc>
        <w:tc>
          <w:tcPr>
            <w:tcW w:w="1440" w:type="dxa"/>
          </w:tcPr>
          <w:p w:rsidR="00DC6805" w:rsidRPr="00DC6805" w:rsidRDefault="00DC6805" w:rsidP="00DC6805">
            <w:pPr>
              <w:jc w:val="center"/>
              <w:rPr>
                <w:sz w:val="24"/>
                <w:szCs w:val="24"/>
              </w:rPr>
            </w:pPr>
            <w:r w:rsidRPr="00DC6805">
              <w:rPr>
                <w:sz w:val="24"/>
                <w:szCs w:val="24"/>
              </w:rPr>
              <w:t>Васькин</w:t>
            </w:r>
          </w:p>
          <w:p w:rsidR="00DC6805" w:rsidRPr="00DC6805" w:rsidRDefault="00DC6805" w:rsidP="00DC6805">
            <w:pPr>
              <w:jc w:val="center"/>
              <w:rPr>
                <w:sz w:val="24"/>
                <w:szCs w:val="24"/>
              </w:rPr>
            </w:pPr>
            <w:r w:rsidRPr="00DC6805">
              <w:rPr>
                <w:sz w:val="24"/>
                <w:szCs w:val="24"/>
              </w:rPr>
              <w:t>Эльвек</w:t>
            </w:r>
          </w:p>
        </w:tc>
        <w:tc>
          <w:tcPr>
            <w:tcW w:w="1620" w:type="dxa"/>
          </w:tcPr>
          <w:p w:rsidR="00DC6805" w:rsidRPr="00DC6805" w:rsidRDefault="00DC6805" w:rsidP="00DC6805">
            <w:pPr>
              <w:jc w:val="center"/>
              <w:rPr>
                <w:sz w:val="24"/>
                <w:szCs w:val="24"/>
              </w:rPr>
            </w:pPr>
            <w:r w:rsidRPr="00DC6805">
              <w:rPr>
                <w:sz w:val="24"/>
                <w:szCs w:val="24"/>
              </w:rPr>
              <w:t>Баянова И.А.</w:t>
            </w:r>
          </w:p>
        </w:tc>
        <w:tc>
          <w:tcPr>
            <w:tcW w:w="2239" w:type="dxa"/>
          </w:tcPr>
          <w:p w:rsidR="00DC6805" w:rsidRPr="00DC6805" w:rsidRDefault="00DC6805" w:rsidP="00DC6805">
            <w:pPr>
              <w:rPr>
                <w:sz w:val="24"/>
                <w:szCs w:val="24"/>
              </w:rPr>
            </w:pPr>
            <w:r w:rsidRPr="00DC6805">
              <w:rPr>
                <w:sz w:val="24"/>
                <w:szCs w:val="24"/>
              </w:rPr>
              <w:t>Пр. № 187  УО ГРМО  РК от 24.04.2023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widowControl w:val="0"/>
              <w:suppressAutoHyphens/>
              <w:rPr>
                <w:kern w:val="1"/>
                <w:sz w:val="24"/>
                <w:szCs w:val="24"/>
              </w:rPr>
            </w:pPr>
            <w:r w:rsidRPr="00DC6805">
              <w:rPr>
                <w:sz w:val="24"/>
                <w:szCs w:val="24"/>
              </w:rPr>
              <w:t>Всероссийский конкурс  поделок, рисунков и творческих работ «Звёздный космос» номинация « Художественное творчество»</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Куразова Альбина</w:t>
            </w:r>
          </w:p>
        </w:tc>
        <w:tc>
          <w:tcPr>
            <w:tcW w:w="1620" w:type="dxa"/>
          </w:tcPr>
          <w:p w:rsidR="00DC6805" w:rsidRPr="00DC6805" w:rsidRDefault="00DC6805" w:rsidP="00DC6805">
            <w:pPr>
              <w:jc w:val="center"/>
              <w:rPr>
                <w:sz w:val="24"/>
                <w:szCs w:val="24"/>
              </w:rPr>
            </w:pPr>
            <w:r w:rsidRPr="00DC6805">
              <w:rPr>
                <w:sz w:val="24"/>
                <w:szCs w:val="24"/>
              </w:rPr>
              <w:t xml:space="preserve">Манжикова </w:t>
            </w:r>
          </w:p>
          <w:p w:rsidR="00DC6805" w:rsidRPr="00DC6805" w:rsidRDefault="00DC6805" w:rsidP="00DC6805">
            <w:pPr>
              <w:jc w:val="center"/>
              <w:rPr>
                <w:sz w:val="24"/>
                <w:szCs w:val="24"/>
              </w:rPr>
            </w:pPr>
            <w:r w:rsidRPr="00DC6805">
              <w:rPr>
                <w:sz w:val="24"/>
                <w:szCs w:val="24"/>
              </w:rPr>
              <w:t>Б.И.</w:t>
            </w:r>
          </w:p>
        </w:tc>
        <w:tc>
          <w:tcPr>
            <w:tcW w:w="2239" w:type="dxa"/>
          </w:tcPr>
          <w:p w:rsidR="00DC6805" w:rsidRPr="00DC6805" w:rsidRDefault="00DC6805" w:rsidP="00DC6805">
            <w:pPr>
              <w:rPr>
                <w:sz w:val="24"/>
                <w:szCs w:val="24"/>
              </w:rPr>
            </w:pPr>
            <w:r w:rsidRPr="00DC6805">
              <w:rPr>
                <w:sz w:val="24"/>
                <w:szCs w:val="24"/>
              </w:rPr>
              <w:t>Диплом  Лауреата          1 степени                             ДП-0   № 220221</w:t>
            </w:r>
          </w:p>
          <w:p w:rsidR="00DC6805" w:rsidRPr="00DC6805" w:rsidRDefault="00DC6805" w:rsidP="00DC6805">
            <w:pPr>
              <w:rPr>
                <w:sz w:val="24"/>
                <w:szCs w:val="24"/>
              </w:rPr>
            </w:pPr>
            <w:r w:rsidRPr="00DC6805">
              <w:rPr>
                <w:sz w:val="24"/>
                <w:szCs w:val="24"/>
              </w:rPr>
              <w:t>от 20.04.2023</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kern w:val="1"/>
                <w:sz w:val="24"/>
                <w:szCs w:val="24"/>
              </w:rPr>
              <w:t xml:space="preserve">Региональный этап Всероссийского детского </w:t>
            </w:r>
            <w:r w:rsidRPr="00DC6805">
              <w:rPr>
                <w:sz w:val="24"/>
                <w:szCs w:val="24"/>
              </w:rPr>
              <w:t>фестиваля народной культуры                              « Наследники традиций»</w:t>
            </w:r>
          </w:p>
          <w:p w:rsidR="00DC6805" w:rsidRPr="00DC6805" w:rsidRDefault="00DC6805" w:rsidP="00DC6805">
            <w:pPr>
              <w:rPr>
                <w:sz w:val="24"/>
                <w:szCs w:val="24"/>
              </w:rPr>
            </w:pPr>
            <w:r w:rsidRPr="00DC6805">
              <w:rPr>
                <w:sz w:val="24"/>
                <w:szCs w:val="24"/>
              </w:rPr>
              <w:t>Номинация «Художественный текстиль»</w:t>
            </w:r>
          </w:p>
        </w:tc>
        <w:tc>
          <w:tcPr>
            <w:tcW w:w="1080" w:type="dxa"/>
          </w:tcPr>
          <w:p w:rsidR="00DC6805" w:rsidRPr="00DC6805" w:rsidRDefault="00DC6805" w:rsidP="00DC6805">
            <w:pPr>
              <w:jc w:val="center"/>
              <w:rPr>
                <w:sz w:val="24"/>
                <w:szCs w:val="24"/>
              </w:rPr>
            </w:pPr>
            <w:r w:rsidRPr="00DC6805">
              <w:rPr>
                <w:sz w:val="24"/>
                <w:szCs w:val="24"/>
              </w:rPr>
              <w:t>3</w:t>
            </w:r>
          </w:p>
        </w:tc>
        <w:tc>
          <w:tcPr>
            <w:tcW w:w="1440" w:type="dxa"/>
          </w:tcPr>
          <w:p w:rsidR="00DC6805" w:rsidRPr="00DC6805" w:rsidRDefault="00DC6805" w:rsidP="00DC6805">
            <w:pPr>
              <w:jc w:val="center"/>
              <w:rPr>
                <w:sz w:val="24"/>
                <w:szCs w:val="24"/>
              </w:rPr>
            </w:pPr>
            <w:r w:rsidRPr="00DC6805">
              <w:rPr>
                <w:sz w:val="24"/>
                <w:szCs w:val="24"/>
              </w:rPr>
              <w:t>Убушаева</w:t>
            </w:r>
          </w:p>
          <w:p w:rsidR="00DC6805" w:rsidRPr="00DC6805" w:rsidRDefault="00DC6805" w:rsidP="00DC6805">
            <w:pPr>
              <w:jc w:val="center"/>
              <w:rPr>
                <w:sz w:val="24"/>
                <w:szCs w:val="24"/>
              </w:rPr>
            </w:pPr>
            <w:r w:rsidRPr="00DC6805">
              <w:rPr>
                <w:sz w:val="24"/>
                <w:szCs w:val="24"/>
              </w:rPr>
              <w:t>Наталья</w:t>
            </w:r>
          </w:p>
        </w:tc>
        <w:tc>
          <w:tcPr>
            <w:tcW w:w="1620" w:type="dxa"/>
          </w:tcPr>
          <w:p w:rsidR="00DC6805" w:rsidRPr="00DC6805" w:rsidRDefault="00DC6805" w:rsidP="00DC6805">
            <w:pPr>
              <w:jc w:val="center"/>
              <w:rPr>
                <w:sz w:val="24"/>
                <w:szCs w:val="24"/>
              </w:rPr>
            </w:pPr>
            <w:r w:rsidRPr="00DC6805">
              <w:rPr>
                <w:sz w:val="24"/>
                <w:szCs w:val="24"/>
              </w:rPr>
              <w:t>Баянова И.А.</w:t>
            </w:r>
          </w:p>
        </w:tc>
        <w:tc>
          <w:tcPr>
            <w:tcW w:w="2239" w:type="dxa"/>
          </w:tcPr>
          <w:p w:rsidR="00DC6805" w:rsidRPr="00DC6805" w:rsidRDefault="00DC6805" w:rsidP="00DC6805">
            <w:pPr>
              <w:rPr>
                <w:sz w:val="24"/>
                <w:szCs w:val="24"/>
              </w:rPr>
            </w:pPr>
            <w:r w:rsidRPr="00DC6805">
              <w:rPr>
                <w:sz w:val="24"/>
                <w:szCs w:val="24"/>
              </w:rPr>
              <w:t>Пр. № 668  Министерство образования и науки РК от 20.04.2023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widowControl w:val="0"/>
              <w:suppressAutoHyphens/>
              <w:rPr>
                <w:kern w:val="1"/>
                <w:sz w:val="24"/>
                <w:szCs w:val="24"/>
              </w:rPr>
            </w:pPr>
            <w:r w:rsidRPr="00DC6805">
              <w:rPr>
                <w:sz w:val="24"/>
                <w:szCs w:val="24"/>
              </w:rPr>
              <w:t>Республиканский конкурс  детских рисунков по произведениям А.Н. Островского «Листая А.Н. Островского»</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Генне Раиса</w:t>
            </w:r>
          </w:p>
        </w:tc>
        <w:tc>
          <w:tcPr>
            <w:tcW w:w="1620" w:type="dxa"/>
          </w:tcPr>
          <w:p w:rsidR="00DC6805" w:rsidRPr="00DC6805" w:rsidRDefault="00DC6805" w:rsidP="00DC6805">
            <w:pPr>
              <w:jc w:val="center"/>
              <w:rPr>
                <w:sz w:val="24"/>
                <w:szCs w:val="24"/>
              </w:rPr>
            </w:pPr>
            <w:r w:rsidRPr="00DC6805">
              <w:rPr>
                <w:sz w:val="24"/>
                <w:szCs w:val="24"/>
              </w:rPr>
              <w:t>Манджикова Т.А.</w:t>
            </w:r>
          </w:p>
        </w:tc>
        <w:tc>
          <w:tcPr>
            <w:tcW w:w="2239" w:type="dxa"/>
          </w:tcPr>
          <w:p w:rsidR="00DC6805" w:rsidRPr="00DC6805" w:rsidRDefault="00DC6805" w:rsidP="00DC6805">
            <w:pPr>
              <w:rPr>
                <w:sz w:val="24"/>
                <w:szCs w:val="24"/>
              </w:rPr>
            </w:pPr>
            <w:r w:rsidRPr="00DC6805">
              <w:rPr>
                <w:sz w:val="24"/>
                <w:szCs w:val="24"/>
              </w:rPr>
              <w:t>Пр. № 676  Министерство образования и науки РК от 21.04.2023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Республиканский этап Всероссийского конкурса Юных фотолюбителей                                           «Юность России»</w:t>
            </w:r>
          </w:p>
          <w:p w:rsidR="00DC6805" w:rsidRPr="00DC6805" w:rsidRDefault="00DC6805" w:rsidP="00DC6805">
            <w:pPr>
              <w:rPr>
                <w:sz w:val="24"/>
                <w:szCs w:val="24"/>
              </w:rPr>
            </w:pPr>
            <w:r w:rsidRPr="00DC6805">
              <w:rPr>
                <w:sz w:val="24"/>
                <w:szCs w:val="24"/>
              </w:rPr>
              <w:t>Номинация «Макро»</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Бамбаева Алена</w:t>
            </w:r>
          </w:p>
        </w:tc>
        <w:tc>
          <w:tcPr>
            <w:tcW w:w="1620" w:type="dxa"/>
          </w:tcPr>
          <w:p w:rsidR="00DC6805" w:rsidRPr="00DC6805" w:rsidRDefault="00DC6805" w:rsidP="00DC6805">
            <w:pPr>
              <w:rPr>
                <w:sz w:val="24"/>
                <w:szCs w:val="24"/>
              </w:rPr>
            </w:pPr>
            <w:r w:rsidRPr="00DC6805">
              <w:rPr>
                <w:sz w:val="24"/>
                <w:szCs w:val="24"/>
              </w:rPr>
              <w:t>Босхамжиева В.М.</w:t>
            </w:r>
          </w:p>
        </w:tc>
        <w:tc>
          <w:tcPr>
            <w:tcW w:w="2239" w:type="dxa"/>
          </w:tcPr>
          <w:p w:rsidR="00DC6805" w:rsidRPr="00DC6805" w:rsidRDefault="00DC6805" w:rsidP="00DC6805">
            <w:pPr>
              <w:rPr>
                <w:sz w:val="24"/>
                <w:szCs w:val="24"/>
              </w:rPr>
            </w:pPr>
            <w:r w:rsidRPr="00DC6805">
              <w:rPr>
                <w:sz w:val="24"/>
                <w:szCs w:val="24"/>
              </w:rPr>
              <w:t>Пр. № 684  Министерство образования и науки РК от 21.04.2023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 xml:space="preserve">Всероссийский творческий конкурс « Пасхальная радость» номинация «Фотоколлаж» </w:t>
            </w:r>
          </w:p>
        </w:tc>
        <w:tc>
          <w:tcPr>
            <w:tcW w:w="1080" w:type="dxa"/>
          </w:tcPr>
          <w:p w:rsidR="00DC6805" w:rsidRPr="00DC6805" w:rsidRDefault="00DC6805" w:rsidP="00DC6805">
            <w:pPr>
              <w:jc w:val="center"/>
              <w:rPr>
                <w:sz w:val="24"/>
                <w:szCs w:val="24"/>
              </w:rPr>
            </w:pPr>
            <w:r w:rsidRPr="00DC6805">
              <w:rPr>
                <w:sz w:val="24"/>
                <w:szCs w:val="24"/>
              </w:rPr>
              <w:t>2</w:t>
            </w:r>
          </w:p>
        </w:tc>
        <w:tc>
          <w:tcPr>
            <w:tcW w:w="1440" w:type="dxa"/>
          </w:tcPr>
          <w:p w:rsidR="00DC6805" w:rsidRPr="00DC6805" w:rsidRDefault="00DC6805" w:rsidP="00DC6805">
            <w:pPr>
              <w:jc w:val="center"/>
              <w:rPr>
                <w:sz w:val="24"/>
                <w:szCs w:val="24"/>
              </w:rPr>
            </w:pPr>
            <w:r w:rsidRPr="00DC6805">
              <w:rPr>
                <w:sz w:val="24"/>
                <w:szCs w:val="24"/>
              </w:rPr>
              <w:t>Хохлов Даниил</w:t>
            </w:r>
          </w:p>
          <w:p w:rsidR="00DC6805" w:rsidRPr="00DC6805" w:rsidRDefault="00DC6805" w:rsidP="00DC6805">
            <w:pPr>
              <w:jc w:val="center"/>
              <w:rPr>
                <w:sz w:val="24"/>
                <w:szCs w:val="24"/>
              </w:rPr>
            </w:pPr>
            <w:r w:rsidRPr="00DC6805">
              <w:rPr>
                <w:sz w:val="24"/>
                <w:szCs w:val="24"/>
              </w:rPr>
              <w:t>Хохлов Виктор</w:t>
            </w:r>
          </w:p>
        </w:tc>
        <w:tc>
          <w:tcPr>
            <w:tcW w:w="1620" w:type="dxa"/>
          </w:tcPr>
          <w:p w:rsidR="00DC6805" w:rsidRPr="00DC6805" w:rsidRDefault="00DC6805" w:rsidP="00DC6805">
            <w:pPr>
              <w:rPr>
                <w:sz w:val="24"/>
                <w:szCs w:val="24"/>
              </w:rPr>
            </w:pPr>
            <w:r w:rsidRPr="00DC6805">
              <w:rPr>
                <w:sz w:val="24"/>
                <w:szCs w:val="24"/>
              </w:rPr>
              <w:t>Шаварикова С.Б.</w:t>
            </w:r>
          </w:p>
        </w:tc>
        <w:tc>
          <w:tcPr>
            <w:tcW w:w="2239" w:type="dxa"/>
          </w:tcPr>
          <w:p w:rsidR="00DC6805" w:rsidRPr="00DC6805" w:rsidRDefault="00DC6805" w:rsidP="00DC6805">
            <w:pPr>
              <w:rPr>
                <w:sz w:val="24"/>
                <w:szCs w:val="24"/>
              </w:rPr>
            </w:pP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Всероссийский творческий конкурс « Пасхальная радость» номинация «Фотография»</w:t>
            </w:r>
          </w:p>
        </w:tc>
        <w:tc>
          <w:tcPr>
            <w:tcW w:w="1080" w:type="dxa"/>
          </w:tcPr>
          <w:p w:rsidR="00DC6805" w:rsidRPr="00DC6805" w:rsidRDefault="00DC6805" w:rsidP="00DC6805">
            <w:pPr>
              <w:jc w:val="center"/>
              <w:rPr>
                <w:sz w:val="24"/>
                <w:szCs w:val="24"/>
              </w:rPr>
            </w:pPr>
            <w:r w:rsidRPr="00DC6805">
              <w:rPr>
                <w:sz w:val="24"/>
                <w:szCs w:val="24"/>
              </w:rPr>
              <w:t>2</w:t>
            </w:r>
          </w:p>
        </w:tc>
        <w:tc>
          <w:tcPr>
            <w:tcW w:w="1440" w:type="dxa"/>
          </w:tcPr>
          <w:p w:rsidR="00DC6805" w:rsidRPr="00DC6805" w:rsidRDefault="00DC6805" w:rsidP="00DC6805">
            <w:pPr>
              <w:jc w:val="center"/>
              <w:rPr>
                <w:sz w:val="24"/>
                <w:szCs w:val="24"/>
              </w:rPr>
            </w:pPr>
            <w:r w:rsidRPr="00DC6805">
              <w:rPr>
                <w:sz w:val="24"/>
                <w:szCs w:val="24"/>
              </w:rPr>
              <w:t>Церенов Лари</w:t>
            </w:r>
          </w:p>
        </w:tc>
        <w:tc>
          <w:tcPr>
            <w:tcW w:w="1620" w:type="dxa"/>
          </w:tcPr>
          <w:p w:rsidR="00DC6805" w:rsidRPr="00DC6805" w:rsidRDefault="00DC6805" w:rsidP="00DC6805">
            <w:pPr>
              <w:rPr>
                <w:sz w:val="24"/>
                <w:szCs w:val="24"/>
              </w:rPr>
            </w:pPr>
            <w:r w:rsidRPr="00DC6805">
              <w:rPr>
                <w:sz w:val="24"/>
                <w:szCs w:val="24"/>
              </w:rPr>
              <w:t>Шаварикова С.Б.</w:t>
            </w:r>
          </w:p>
        </w:tc>
        <w:tc>
          <w:tcPr>
            <w:tcW w:w="2239" w:type="dxa"/>
          </w:tcPr>
          <w:p w:rsidR="00DC6805" w:rsidRPr="00DC6805" w:rsidRDefault="00DC6805" w:rsidP="00DC6805">
            <w:pPr>
              <w:rPr>
                <w:sz w:val="24"/>
                <w:szCs w:val="24"/>
              </w:rPr>
            </w:pP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Всероссийский творческий конкурс « Пасхальная радость» номинация «Видеололик»</w:t>
            </w:r>
          </w:p>
        </w:tc>
        <w:tc>
          <w:tcPr>
            <w:tcW w:w="1080" w:type="dxa"/>
          </w:tcPr>
          <w:p w:rsidR="00DC6805" w:rsidRPr="00DC6805" w:rsidRDefault="00DC6805" w:rsidP="00DC6805">
            <w:pPr>
              <w:jc w:val="center"/>
              <w:rPr>
                <w:sz w:val="24"/>
                <w:szCs w:val="24"/>
              </w:rPr>
            </w:pPr>
            <w:r w:rsidRPr="00DC6805">
              <w:rPr>
                <w:sz w:val="24"/>
                <w:szCs w:val="24"/>
              </w:rPr>
              <w:t>2</w:t>
            </w:r>
          </w:p>
        </w:tc>
        <w:tc>
          <w:tcPr>
            <w:tcW w:w="1440" w:type="dxa"/>
          </w:tcPr>
          <w:p w:rsidR="00DC6805" w:rsidRPr="00DC6805" w:rsidRDefault="00DC6805" w:rsidP="00DC6805">
            <w:pPr>
              <w:jc w:val="center"/>
              <w:rPr>
                <w:sz w:val="24"/>
                <w:szCs w:val="24"/>
              </w:rPr>
            </w:pPr>
            <w:r w:rsidRPr="00DC6805">
              <w:rPr>
                <w:sz w:val="24"/>
                <w:szCs w:val="24"/>
              </w:rPr>
              <w:t>Хохлов Даниил</w:t>
            </w:r>
          </w:p>
          <w:p w:rsidR="00DC6805" w:rsidRPr="00DC6805" w:rsidRDefault="00DC6805" w:rsidP="00DC6805">
            <w:pPr>
              <w:jc w:val="center"/>
              <w:rPr>
                <w:sz w:val="24"/>
                <w:szCs w:val="24"/>
              </w:rPr>
            </w:pPr>
          </w:p>
        </w:tc>
        <w:tc>
          <w:tcPr>
            <w:tcW w:w="1620" w:type="dxa"/>
          </w:tcPr>
          <w:p w:rsidR="00DC6805" w:rsidRPr="00DC6805" w:rsidRDefault="00DC6805" w:rsidP="00DC6805">
            <w:pPr>
              <w:rPr>
                <w:sz w:val="24"/>
                <w:szCs w:val="24"/>
              </w:rPr>
            </w:pPr>
            <w:r w:rsidRPr="00DC6805">
              <w:rPr>
                <w:sz w:val="24"/>
                <w:szCs w:val="24"/>
              </w:rPr>
              <w:t>Шаварикова С.Б.</w:t>
            </w:r>
          </w:p>
        </w:tc>
        <w:tc>
          <w:tcPr>
            <w:tcW w:w="2239" w:type="dxa"/>
          </w:tcPr>
          <w:p w:rsidR="00DC6805" w:rsidRPr="00DC6805" w:rsidRDefault="00DC6805" w:rsidP="00DC6805">
            <w:pPr>
              <w:rPr>
                <w:sz w:val="24"/>
                <w:szCs w:val="24"/>
              </w:rPr>
            </w:pP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lang w:val="en-US"/>
              </w:rPr>
            </w:pPr>
          </w:p>
        </w:tc>
        <w:tc>
          <w:tcPr>
            <w:tcW w:w="3260" w:type="dxa"/>
          </w:tcPr>
          <w:p w:rsidR="00DC6805" w:rsidRPr="00DC6805" w:rsidRDefault="00DC6805" w:rsidP="00DC6805">
            <w:pPr>
              <w:rPr>
                <w:sz w:val="24"/>
                <w:szCs w:val="24"/>
              </w:rPr>
            </w:pPr>
            <w:r w:rsidRPr="00DC6805">
              <w:rPr>
                <w:sz w:val="24"/>
                <w:szCs w:val="24"/>
              </w:rPr>
              <w:t>Республиканский заочный конкурс эссе « Наставничество: территория новых возможностей».</w:t>
            </w:r>
          </w:p>
        </w:tc>
        <w:tc>
          <w:tcPr>
            <w:tcW w:w="1080" w:type="dxa"/>
          </w:tcPr>
          <w:p w:rsidR="00DC6805" w:rsidRPr="00DC6805" w:rsidRDefault="00DC6805" w:rsidP="00DC6805">
            <w:pPr>
              <w:jc w:val="center"/>
              <w:rPr>
                <w:sz w:val="24"/>
                <w:szCs w:val="24"/>
              </w:rPr>
            </w:pPr>
            <w:r w:rsidRPr="00DC6805">
              <w:rPr>
                <w:sz w:val="24"/>
                <w:szCs w:val="24"/>
              </w:rPr>
              <w:t>5</w:t>
            </w:r>
          </w:p>
        </w:tc>
        <w:tc>
          <w:tcPr>
            <w:tcW w:w="1440" w:type="dxa"/>
          </w:tcPr>
          <w:p w:rsidR="00DC6805" w:rsidRPr="00DC6805" w:rsidRDefault="00DC6805" w:rsidP="00DC6805">
            <w:pPr>
              <w:jc w:val="center"/>
              <w:rPr>
                <w:sz w:val="24"/>
                <w:szCs w:val="24"/>
              </w:rPr>
            </w:pPr>
            <w:r w:rsidRPr="00DC6805">
              <w:rPr>
                <w:sz w:val="24"/>
                <w:szCs w:val="24"/>
              </w:rPr>
              <w:t>Болдина</w:t>
            </w:r>
          </w:p>
          <w:p w:rsidR="00DC6805" w:rsidRPr="00DC6805" w:rsidRDefault="00DC6805" w:rsidP="00DC6805">
            <w:pPr>
              <w:jc w:val="center"/>
              <w:rPr>
                <w:sz w:val="24"/>
                <w:szCs w:val="24"/>
              </w:rPr>
            </w:pPr>
            <w:r w:rsidRPr="00DC6805">
              <w:rPr>
                <w:sz w:val="24"/>
                <w:szCs w:val="24"/>
              </w:rPr>
              <w:t>Василиса</w:t>
            </w:r>
          </w:p>
        </w:tc>
        <w:tc>
          <w:tcPr>
            <w:tcW w:w="1620" w:type="dxa"/>
          </w:tcPr>
          <w:p w:rsidR="00DC6805" w:rsidRPr="00DC6805" w:rsidRDefault="00DC6805" w:rsidP="00DC6805">
            <w:pPr>
              <w:rPr>
                <w:sz w:val="24"/>
                <w:szCs w:val="24"/>
              </w:rPr>
            </w:pPr>
            <w:r w:rsidRPr="00DC6805">
              <w:rPr>
                <w:sz w:val="24"/>
                <w:szCs w:val="24"/>
              </w:rPr>
              <w:t>Шаварикова С.Б.</w:t>
            </w:r>
          </w:p>
        </w:tc>
        <w:tc>
          <w:tcPr>
            <w:tcW w:w="2239" w:type="dxa"/>
          </w:tcPr>
          <w:p w:rsidR="00DC6805" w:rsidRPr="00DC6805" w:rsidRDefault="00DC6805" w:rsidP="00DC6805">
            <w:pPr>
              <w:rPr>
                <w:sz w:val="24"/>
                <w:szCs w:val="24"/>
              </w:rPr>
            </w:pPr>
            <w:r w:rsidRPr="00DC6805">
              <w:rPr>
                <w:sz w:val="24"/>
                <w:szCs w:val="24"/>
              </w:rPr>
              <w:t xml:space="preserve">Пр. № 122 </w:t>
            </w:r>
          </w:p>
          <w:p w:rsidR="00DC6805" w:rsidRPr="00DC6805" w:rsidRDefault="00DC6805" w:rsidP="00DC6805">
            <w:pPr>
              <w:rPr>
                <w:sz w:val="24"/>
                <w:szCs w:val="24"/>
              </w:rPr>
            </w:pPr>
            <w:r w:rsidRPr="00DC6805">
              <w:rPr>
                <w:sz w:val="24"/>
                <w:szCs w:val="24"/>
              </w:rPr>
              <w:t>БУ ДПО РК</w:t>
            </w:r>
          </w:p>
          <w:p w:rsidR="00DC6805" w:rsidRPr="00DC6805" w:rsidRDefault="00DC6805" w:rsidP="00DC6805">
            <w:pPr>
              <w:rPr>
                <w:sz w:val="24"/>
                <w:szCs w:val="24"/>
              </w:rPr>
            </w:pPr>
            <w:r w:rsidRPr="00DC6805">
              <w:rPr>
                <w:sz w:val="24"/>
                <w:szCs w:val="24"/>
              </w:rPr>
              <w:t>«КРИПКРО»                               от 08.06.2023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 xml:space="preserve">Районное первенство по  национальной стрельбе из лука юношей и девушек </w:t>
            </w:r>
            <w:smartTag w:uri="urn:schemas-microsoft-com:office:smarttags" w:element="metricconverter">
              <w:smartTagPr>
                <w:attr w:name="ProductID" w:val="2008 г"/>
              </w:smartTagPr>
              <w:r w:rsidRPr="00DC6805">
                <w:rPr>
                  <w:sz w:val="24"/>
                  <w:szCs w:val="24"/>
                </w:rPr>
                <w:t>2008 г</w:t>
              </w:r>
            </w:smartTag>
            <w:r w:rsidRPr="00DC6805">
              <w:rPr>
                <w:sz w:val="24"/>
                <w:szCs w:val="24"/>
              </w:rPr>
              <w:t>.р. и младше в рамках акции                « Спорт против наркотиков»</w:t>
            </w:r>
          </w:p>
        </w:tc>
        <w:tc>
          <w:tcPr>
            <w:tcW w:w="1080" w:type="dxa"/>
          </w:tcPr>
          <w:p w:rsidR="00DC6805" w:rsidRPr="00DC6805" w:rsidRDefault="00DC6805" w:rsidP="00DC6805">
            <w:pPr>
              <w:jc w:val="center"/>
              <w:rPr>
                <w:sz w:val="24"/>
                <w:szCs w:val="24"/>
                <w:lang w:val="en-US"/>
              </w:rPr>
            </w:pPr>
            <w:r w:rsidRPr="00DC6805">
              <w:rPr>
                <w:sz w:val="24"/>
                <w:szCs w:val="24"/>
                <w:lang w:val="en-US"/>
              </w:rPr>
              <w:t>3</w:t>
            </w:r>
          </w:p>
        </w:tc>
        <w:tc>
          <w:tcPr>
            <w:tcW w:w="1440" w:type="dxa"/>
          </w:tcPr>
          <w:p w:rsidR="00DC6805" w:rsidRPr="00DC6805" w:rsidRDefault="00DC6805" w:rsidP="00DC6805">
            <w:pPr>
              <w:jc w:val="center"/>
              <w:rPr>
                <w:sz w:val="24"/>
                <w:szCs w:val="24"/>
              </w:rPr>
            </w:pPr>
            <w:r w:rsidRPr="00DC6805">
              <w:rPr>
                <w:sz w:val="24"/>
                <w:szCs w:val="24"/>
              </w:rPr>
              <w:t>командное</w:t>
            </w:r>
          </w:p>
        </w:tc>
        <w:tc>
          <w:tcPr>
            <w:tcW w:w="1620" w:type="dxa"/>
          </w:tcPr>
          <w:p w:rsidR="00DC6805" w:rsidRPr="00DC6805" w:rsidRDefault="00DC6805" w:rsidP="00DC6805">
            <w:pPr>
              <w:rPr>
                <w:sz w:val="24"/>
                <w:szCs w:val="24"/>
              </w:rPr>
            </w:pPr>
            <w:r w:rsidRPr="00DC6805">
              <w:rPr>
                <w:sz w:val="24"/>
                <w:szCs w:val="24"/>
              </w:rPr>
              <w:t>Чукаринов А.Г.</w:t>
            </w:r>
          </w:p>
        </w:tc>
        <w:tc>
          <w:tcPr>
            <w:tcW w:w="2239" w:type="dxa"/>
          </w:tcPr>
          <w:p w:rsidR="00DC6805" w:rsidRPr="00DC6805" w:rsidRDefault="00DC6805" w:rsidP="00DC6805">
            <w:pPr>
              <w:rPr>
                <w:b/>
                <w:bCs/>
                <w:sz w:val="24"/>
                <w:szCs w:val="24"/>
              </w:rPr>
            </w:pPr>
          </w:p>
        </w:tc>
      </w:tr>
      <w:tr w:rsidR="00DC6805" w:rsidRPr="00DC6805" w:rsidTr="00DC6805">
        <w:trPr>
          <w:trHeight w:val="286"/>
        </w:trPr>
        <w:tc>
          <w:tcPr>
            <w:tcW w:w="709" w:type="dxa"/>
          </w:tcPr>
          <w:p w:rsidR="00DC6805" w:rsidRPr="00DC6805" w:rsidRDefault="00DC6805" w:rsidP="00DC6805">
            <w:pPr>
              <w:pStyle w:val="a9"/>
              <w:numPr>
                <w:ilvl w:val="0"/>
                <w:numId w:val="38"/>
              </w:numPr>
              <w:jc w:val="both"/>
              <w:rPr>
                <w:sz w:val="24"/>
                <w:szCs w:val="24"/>
                <w:lang w:val="en-US"/>
              </w:rPr>
            </w:pPr>
          </w:p>
        </w:tc>
        <w:tc>
          <w:tcPr>
            <w:tcW w:w="3260" w:type="dxa"/>
          </w:tcPr>
          <w:p w:rsidR="00DC6805" w:rsidRPr="00DC6805" w:rsidRDefault="00DC6805" w:rsidP="00DC6805">
            <w:pPr>
              <w:rPr>
                <w:sz w:val="24"/>
                <w:szCs w:val="24"/>
              </w:rPr>
            </w:pPr>
            <w:r w:rsidRPr="00DC6805">
              <w:rPr>
                <w:sz w:val="24"/>
                <w:szCs w:val="24"/>
              </w:rPr>
              <w:t xml:space="preserve">Районное первенство по  национальной стрельбе из </w:t>
            </w:r>
            <w:r w:rsidRPr="00DC6805">
              <w:rPr>
                <w:sz w:val="24"/>
                <w:szCs w:val="24"/>
              </w:rPr>
              <w:lastRenderedPageBreak/>
              <w:t xml:space="preserve">лука юношей и девушек </w:t>
            </w:r>
            <w:smartTag w:uri="urn:schemas-microsoft-com:office:smarttags" w:element="metricconverter">
              <w:smartTagPr>
                <w:attr w:name="ProductID" w:val="2008 г"/>
              </w:smartTagPr>
              <w:r w:rsidRPr="00DC6805">
                <w:rPr>
                  <w:sz w:val="24"/>
                  <w:szCs w:val="24"/>
                </w:rPr>
                <w:t>2008 г</w:t>
              </w:r>
            </w:smartTag>
            <w:r w:rsidRPr="00DC6805">
              <w:rPr>
                <w:sz w:val="24"/>
                <w:szCs w:val="24"/>
              </w:rPr>
              <w:t>.р. и младше в рамках акции                 « Спорт против наркотиков»</w:t>
            </w:r>
          </w:p>
        </w:tc>
        <w:tc>
          <w:tcPr>
            <w:tcW w:w="1080" w:type="dxa"/>
          </w:tcPr>
          <w:p w:rsidR="00DC6805" w:rsidRPr="00DC6805" w:rsidRDefault="00DC6805" w:rsidP="00DC6805">
            <w:pPr>
              <w:jc w:val="center"/>
              <w:rPr>
                <w:sz w:val="24"/>
                <w:szCs w:val="24"/>
                <w:lang w:val="en-US"/>
              </w:rPr>
            </w:pPr>
            <w:r w:rsidRPr="00DC6805">
              <w:rPr>
                <w:sz w:val="24"/>
                <w:szCs w:val="24"/>
                <w:lang w:val="en-US"/>
              </w:rPr>
              <w:lastRenderedPageBreak/>
              <w:t>2</w:t>
            </w:r>
          </w:p>
        </w:tc>
        <w:tc>
          <w:tcPr>
            <w:tcW w:w="1440" w:type="dxa"/>
          </w:tcPr>
          <w:p w:rsidR="00DC6805" w:rsidRPr="00DC6805" w:rsidRDefault="00DC6805" w:rsidP="00DC6805">
            <w:pPr>
              <w:jc w:val="center"/>
              <w:rPr>
                <w:sz w:val="24"/>
                <w:szCs w:val="24"/>
              </w:rPr>
            </w:pPr>
            <w:r w:rsidRPr="00DC6805">
              <w:rPr>
                <w:sz w:val="24"/>
                <w:szCs w:val="24"/>
              </w:rPr>
              <w:t>Убушаева</w:t>
            </w:r>
          </w:p>
          <w:p w:rsidR="00DC6805" w:rsidRPr="00DC6805" w:rsidRDefault="00DC6805" w:rsidP="00DC6805">
            <w:pPr>
              <w:jc w:val="center"/>
              <w:rPr>
                <w:sz w:val="24"/>
                <w:szCs w:val="24"/>
              </w:rPr>
            </w:pPr>
            <w:r w:rsidRPr="00DC6805">
              <w:rPr>
                <w:sz w:val="24"/>
                <w:szCs w:val="24"/>
              </w:rPr>
              <w:t>Алевтина</w:t>
            </w:r>
          </w:p>
        </w:tc>
        <w:tc>
          <w:tcPr>
            <w:tcW w:w="1620" w:type="dxa"/>
          </w:tcPr>
          <w:p w:rsidR="00DC6805" w:rsidRPr="00DC6805" w:rsidRDefault="00DC6805" w:rsidP="00DC6805">
            <w:pPr>
              <w:rPr>
                <w:sz w:val="24"/>
                <w:szCs w:val="24"/>
              </w:rPr>
            </w:pPr>
            <w:r w:rsidRPr="00DC6805">
              <w:rPr>
                <w:sz w:val="24"/>
                <w:szCs w:val="24"/>
              </w:rPr>
              <w:t>Чукаринов А.Г.</w:t>
            </w:r>
          </w:p>
        </w:tc>
        <w:tc>
          <w:tcPr>
            <w:tcW w:w="2239" w:type="dxa"/>
          </w:tcPr>
          <w:p w:rsidR="00DC6805" w:rsidRPr="00DC6805" w:rsidRDefault="00DC6805" w:rsidP="00DC6805">
            <w:pPr>
              <w:rPr>
                <w:b/>
                <w:bCs/>
                <w:sz w:val="24"/>
                <w:szCs w:val="24"/>
              </w:rPr>
            </w:pP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lang w:val="en-US"/>
              </w:rPr>
            </w:pPr>
          </w:p>
        </w:tc>
        <w:tc>
          <w:tcPr>
            <w:tcW w:w="3260" w:type="dxa"/>
          </w:tcPr>
          <w:p w:rsidR="00DC6805" w:rsidRPr="00DC6805" w:rsidRDefault="00DC6805" w:rsidP="00DC6805">
            <w:pPr>
              <w:rPr>
                <w:sz w:val="24"/>
                <w:szCs w:val="24"/>
              </w:rPr>
            </w:pPr>
            <w:r w:rsidRPr="00DC6805">
              <w:rPr>
                <w:sz w:val="24"/>
                <w:szCs w:val="24"/>
              </w:rPr>
              <w:t xml:space="preserve">Районное первенство по  национальной стрельбе из лука юношей и девушек </w:t>
            </w:r>
            <w:smartTag w:uri="urn:schemas-microsoft-com:office:smarttags" w:element="metricconverter">
              <w:smartTagPr>
                <w:attr w:name="ProductID" w:val="2008 г"/>
              </w:smartTagPr>
              <w:r w:rsidRPr="00DC6805">
                <w:rPr>
                  <w:sz w:val="24"/>
                  <w:szCs w:val="24"/>
                </w:rPr>
                <w:t>2008 г</w:t>
              </w:r>
            </w:smartTag>
            <w:r w:rsidRPr="00DC6805">
              <w:rPr>
                <w:sz w:val="24"/>
                <w:szCs w:val="24"/>
              </w:rPr>
              <w:t>.р. и младше в рамках акции                 « Спорт против наркотиков»</w:t>
            </w:r>
          </w:p>
        </w:tc>
        <w:tc>
          <w:tcPr>
            <w:tcW w:w="1080" w:type="dxa"/>
          </w:tcPr>
          <w:p w:rsidR="00DC6805" w:rsidRPr="00DC6805" w:rsidRDefault="00DC6805" w:rsidP="00DC6805">
            <w:pPr>
              <w:jc w:val="center"/>
              <w:rPr>
                <w:sz w:val="24"/>
                <w:szCs w:val="24"/>
              </w:rPr>
            </w:pPr>
            <w:r w:rsidRPr="00DC6805">
              <w:rPr>
                <w:sz w:val="24"/>
                <w:szCs w:val="24"/>
              </w:rPr>
              <w:t>2</w:t>
            </w:r>
          </w:p>
        </w:tc>
        <w:tc>
          <w:tcPr>
            <w:tcW w:w="1440" w:type="dxa"/>
          </w:tcPr>
          <w:p w:rsidR="00DC6805" w:rsidRPr="00DC6805" w:rsidRDefault="00DC6805" w:rsidP="00DC6805">
            <w:pPr>
              <w:rPr>
                <w:sz w:val="24"/>
                <w:szCs w:val="24"/>
              </w:rPr>
            </w:pPr>
            <w:r w:rsidRPr="00DC6805">
              <w:rPr>
                <w:sz w:val="24"/>
                <w:szCs w:val="24"/>
              </w:rPr>
              <w:t>Васькин Эльвек</w:t>
            </w:r>
          </w:p>
        </w:tc>
        <w:tc>
          <w:tcPr>
            <w:tcW w:w="1620" w:type="dxa"/>
          </w:tcPr>
          <w:p w:rsidR="00DC6805" w:rsidRPr="00DC6805" w:rsidRDefault="00DC6805" w:rsidP="00DC6805">
            <w:pPr>
              <w:rPr>
                <w:sz w:val="24"/>
                <w:szCs w:val="24"/>
              </w:rPr>
            </w:pPr>
            <w:r w:rsidRPr="00DC6805">
              <w:rPr>
                <w:sz w:val="24"/>
                <w:szCs w:val="24"/>
              </w:rPr>
              <w:t>Чукаринов А.Г.</w:t>
            </w:r>
          </w:p>
        </w:tc>
        <w:tc>
          <w:tcPr>
            <w:tcW w:w="2239" w:type="dxa"/>
          </w:tcPr>
          <w:p w:rsidR="00DC6805" w:rsidRPr="00DC6805" w:rsidRDefault="00DC6805" w:rsidP="00DC6805">
            <w:pPr>
              <w:rPr>
                <w:b/>
                <w:bCs/>
                <w:sz w:val="24"/>
                <w:szCs w:val="24"/>
              </w:rPr>
            </w:pP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lang w:val="en-US"/>
              </w:rPr>
            </w:pPr>
          </w:p>
        </w:tc>
        <w:tc>
          <w:tcPr>
            <w:tcW w:w="3260" w:type="dxa"/>
          </w:tcPr>
          <w:p w:rsidR="00DC6805" w:rsidRPr="00DC6805" w:rsidRDefault="00DC6805" w:rsidP="00DC6805">
            <w:pPr>
              <w:rPr>
                <w:sz w:val="24"/>
                <w:szCs w:val="24"/>
              </w:rPr>
            </w:pPr>
            <w:r w:rsidRPr="00DC6805">
              <w:rPr>
                <w:sz w:val="24"/>
                <w:szCs w:val="24"/>
              </w:rPr>
              <w:t>Муниципальный этап Всероссийского конкурса на знание государственных и региональных символов и атрибутов РФ</w:t>
            </w:r>
          </w:p>
        </w:tc>
        <w:tc>
          <w:tcPr>
            <w:tcW w:w="1080" w:type="dxa"/>
          </w:tcPr>
          <w:p w:rsidR="00DC6805" w:rsidRPr="00DC6805" w:rsidRDefault="00DC6805" w:rsidP="00DC6805">
            <w:pPr>
              <w:jc w:val="center"/>
              <w:rPr>
                <w:sz w:val="24"/>
                <w:szCs w:val="24"/>
              </w:rPr>
            </w:pPr>
            <w:r w:rsidRPr="00DC6805">
              <w:rPr>
                <w:sz w:val="24"/>
                <w:szCs w:val="24"/>
              </w:rPr>
              <w:t>2</w:t>
            </w:r>
          </w:p>
        </w:tc>
        <w:tc>
          <w:tcPr>
            <w:tcW w:w="1440" w:type="dxa"/>
          </w:tcPr>
          <w:p w:rsidR="00DC6805" w:rsidRPr="00DC6805" w:rsidRDefault="00DC6805" w:rsidP="00DC6805">
            <w:pPr>
              <w:jc w:val="center"/>
              <w:rPr>
                <w:sz w:val="24"/>
                <w:szCs w:val="24"/>
              </w:rPr>
            </w:pPr>
            <w:r w:rsidRPr="00DC6805">
              <w:rPr>
                <w:sz w:val="24"/>
                <w:szCs w:val="24"/>
              </w:rPr>
              <w:t>Убушаева</w:t>
            </w:r>
          </w:p>
          <w:p w:rsidR="00DC6805" w:rsidRPr="00DC6805" w:rsidRDefault="00DC6805" w:rsidP="00DC6805">
            <w:pPr>
              <w:jc w:val="center"/>
              <w:rPr>
                <w:sz w:val="24"/>
                <w:szCs w:val="24"/>
              </w:rPr>
            </w:pPr>
            <w:r w:rsidRPr="00DC6805">
              <w:rPr>
                <w:sz w:val="24"/>
                <w:szCs w:val="24"/>
              </w:rPr>
              <w:t>Алевтина</w:t>
            </w:r>
          </w:p>
        </w:tc>
        <w:tc>
          <w:tcPr>
            <w:tcW w:w="1620" w:type="dxa"/>
          </w:tcPr>
          <w:p w:rsidR="00DC6805" w:rsidRPr="00DC6805" w:rsidRDefault="00DC6805" w:rsidP="00DC6805">
            <w:pPr>
              <w:rPr>
                <w:sz w:val="24"/>
                <w:szCs w:val="24"/>
              </w:rPr>
            </w:pPr>
            <w:r w:rsidRPr="00DC6805">
              <w:rPr>
                <w:sz w:val="24"/>
                <w:szCs w:val="24"/>
              </w:rPr>
              <w:t>Баянова И.А.</w:t>
            </w:r>
          </w:p>
        </w:tc>
        <w:tc>
          <w:tcPr>
            <w:tcW w:w="2239" w:type="dxa"/>
          </w:tcPr>
          <w:p w:rsidR="00DC6805" w:rsidRPr="00DC6805" w:rsidRDefault="00DC6805" w:rsidP="00DC6805">
            <w:pPr>
              <w:rPr>
                <w:sz w:val="24"/>
                <w:szCs w:val="24"/>
              </w:rPr>
            </w:pPr>
            <w:r w:rsidRPr="00DC6805">
              <w:rPr>
                <w:sz w:val="24"/>
                <w:szCs w:val="24"/>
              </w:rPr>
              <w:t>Пр. № 341 УО ГРМО  РК от 22.09.2023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Районное первенство по легкоатлетическому кроссу «Золотая осень» среди юношей и девушек 2011-</w:t>
            </w:r>
            <w:smartTag w:uri="urn:schemas-microsoft-com:office:smarttags" w:element="metricconverter">
              <w:smartTagPr>
                <w:attr w:name="ProductID" w:val="2014 г"/>
              </w:smartTagPr>
              <w:r w:rsidRPr="00DC6805">
                <w:rPr>
                  <w:sz w:val="24"/>
                  <w:szCs w:val="24"/>
                </w:rPr>
                <w:t>2014 г</w:t>
              </w:r>
            </w:smartTag>
            <w:r w:rsidRPr="00DC6805">
              <w:rPr>
                <w:sz w:val="24"/>
                <w:szCs w:val="24"/>
              </w:rPr>
              <w:t>.р.</w:t>
            </w:r>
          </w:p>
        </w:tc>
        <w:tc>
          <w:tcPr>
            <w:tcW w:w="1080" w:type="dxa"/>
          </w:tcPr>
          <w:p w:rsidR="00DC6805" w:rsidRPr="00DC6805" w:rsidRDefault="00DC6805" w:rsidP="00DC6805">
            <w:pPr>
              <w:jc w:val="center"/>
              <w:rPr>
                <w:sz w:val="24"/>
                <w:szCs w:val="24"/>
              </w:rPr>
            </w:pPr>
            <w:r w:rsidRPr="00DC6805">
              <w:rPr>
                <w:sz w:val="24"/>
                <w:szCs w:val="24"/>
              </w:rPr>
              <w:t>3</w:t>
            </w:r>
          </w:p>
        </w:tc>
        <w:tc>
          <w:tcPr>
            <w:tcW w:w="1440" w:type="dxa"/>
          </w:tcPr>
          <w:p w:rsidR="00DC6805" w:rsidRPr="00DC6805" w:rsidRDefault="00DC6805" w:rsidP="00DC6805">
            <w:pPr>
              <w:jc w:val="center"/>
              <w:rPr>
                <w:sz w:val="24"/>
                <w:szCs w:val="24"/>
              </w:rPr>
            </w:pPr>
            <w:r w:rsidRPr="00DC6805">
              <w:rPr>
                <w:sz w:val="24"/>
                <w:szCs w:val="24"/>
              </w:rPr>
              <w:t>Хохлов Даниил</w:t>
            </w:r>
          </w:p>
        </w:tc>
        <w:tc>
          <w:tcPr>
            <w:tcW w:w="1620" w:type="dxa"/>
          </w:tcPr>
          <w:p w:rsidR="00DC6805" w:rsidRPr="00DC6805" w:rsidRDefault="00DC6805" w:rsidP="00DC6805">
            <w:pPr>
              <w:rPr>
                <w:sz w:val="24"/>
                <w:szCs w:val="24"/>
              </w:rPr>
            </w:pPr>
            <w:r w:rsidRPr="00DC6805">
              <w:rPr>
                <w:sz w:val="24"/>
                <w:szCs w:val="24"/>
              </w:rPr>
              <w:t>Чукаринов А.Г.</w:t>
            </w:r>
          </w:p>
        </w:tc>
        <w:tc>
          <w:tcPr>
            <w:tcW w:w="2239" w:type="dxa"/>
          </w:tcPr>
          <w:p w:rsidR="00DC6805" w:rsidRPr="00DC6805" w:rsidRDefault="00DC6805" w:rsidP="00DC6805">
            <w:pPr>
              <w:rPr>
                <w:sz w:val="24"/>
                <w:szCs w:val="24"/>
              </w:rPr>
            </w:pPr>
            <w:r w:rsidRPr="00DC6805">
              <w:rPr>
                <w:sz w:val="24"/>
                <w:szCs w:val="24"/>
              </w:rPr>
              <w:t>Пр. № 352 УО ГРМО  РК от 02.10.2023 г.</w:t>
            </w:r>
          </w:p>
        </w:tc>
      </w:tr>
      <w:tr w:rsidR="00DC6805" w:rsidRPr="00DC6805" w:rsidTr="00DC6805">
        <w:trPr>
          <w:trHeight w:val="301"/>
        </w:trPr>
        <w:tc>
          <w:tcPr>
            <w:tcW w:w="709" w:type="dxa"/>
          </w:tcPr>
          <w:p w:rsidR="00DC6805" w:rsidRPr="00631378"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lang w:val="en-US"/>
              </w:rPr>
              <w:t>IX</w:t>
            </w:r>
            <w:r w:rsidRPr="00DC6805">
              <w:rPr>
                <w:sz w:val="24"/>
                <w:szCs w:val="24"/>
              </w:rPr>
              <w:t xml:space="preserve"> республиканская научно-практическая конференция учащихся и студентов ОО                     «Диалог культур народов- залог мира и согласия»</w:t>
            </w:r>
          </w:p>
        </w:tc>
        <w:tc>
          <w:tcPr>
            <w:tcW w:w="1080" w:type="dxa"/>
          </w:tcPr>
          <w:p w:rsidR="00DC6805" w:rsidRPr="00DC6805" w:rsidRDefault="00DC6805" w:rsidP="00DC6805">
            <w:pPr>
              <w:jc w:val="center"/>
              <w:rPr>
                <w:sz w:val="24"/>
                <w:szCs w:val="24"/>
              </w:rPr>
            </w:pPr>
            <w:r w:rsidRPr="00DC6805">
              <w:rPr>
                <w:sz w:val="24"/>
                <w:szCs w:val="24"/>
              </w:rPr>
              <w:t>-</w:t>
            </w:r>
          </w:p>
        </w:tc>
        <w:tc>
          <w:tcPr>
            <w:tcW w:w="1440" w:type="dxa"/>
          </w:tcPr>
          <w:p w:rsidR="00DC6805" w:rsidRPr="00DC6805" w:rsidRDefault="00DC6805" w:rsidP="00DC6805">
            <w:pPr>
              <w:jc w:val="center"/>
              <w:rPr>
                <w:sz w:val="24"/>
                <w:szCs w:val="24"/>
              </w:rPr>
            </w:pPr>
            <w:r w:rsidRPr="00DC6805">
              <w:rPr>
                <w:sz w:val="24"/>
                <w:szCs w:val="24"/>
              </w:rPr>
              <w:t>Болдина</w:t>
            </w:r>
          </w:p>
          <w:p w:rsidR="00DC6805" w:rsidRPr="00DC6805" w:rsidRDefault="00DC6805" w:rsidP="00DC6805">
            <w:pPr>
              <w:jc w:val="center"/>
              <w:rPr>
                <w:sz w:val="24"/>
                <w:szCs w:val="24"/>
              </w:rPr>
            </w:pPr>
            <w:r w:rsidRPr="00DC6805">
              <w:rPr>
                <w:sz w:val="24"/>
                <w:szCs w:val="24"/>
              </w:rPr>
              <w:t>Василиса</w:t>
            </w:r>
          </w:p>
        </w:tc>
        <w:tc>
          <w:tcPr>
            <w:tcW w:w="1620" w:type="dxa"/>
          </w:tcPr>
          <w:p w:rsidR="00DC6805" w:rsidRPr="00DC6805" w:rsidRDefault="00DC6805" w:rsidP="00DC6805">
            <w:pPr>
              <w:rPr>
                <w:sz w:val="24"/>
                <w:szCs w:val="24"/>
              </w:rPr>
            </w:pPr>
            <w:r w:rsidRPr="00DC6805">
              <w:rPr>
                <w:sz w:val="24"/>
                <w:szCs w:val="24"/>
              </w:rPr>
              <w:t>Шаварикова С.Б.</w:t>
            </w:r>
          </w:p>
        </w:tc>
        <w:tc>
          <w:tcPr>
            <w:tcW w:w="2239" w:type="dxa"/>
          </w:tcPr>
          <w:p w:rsidR="00DC6805" w:rsidRPr="00DC6805" w:rsidRDefault="00DC6805" w:rsidP="00DC6805">
            <w:pPr>
              <w:rPr>
                <w:sz w:val="24"/>
                <w:szCs w:val="24"/>
              </w:rPr>
            </w:pPr>
            <w:r w:rsidRPr="00DC6805">
              <w:rPr>
                <w:sz w:val="24"/>
                <w:szCs w:val="24"/>
              </w:rPr>
              <w:t>Сертификат  участника от 2</w:t>
            </w:r>
            <w:r w:rsidRPr="00DC6805">
              <w:rPr>
                <w:sz w:val="24"/>
                <w:szCs w:val="24"/>
                <w:lang w:val="en-US"/>
              </w:rPr>
              <w:t>6</w:t>
            </w:r>
            <w:r w:rsidRPr="00DC6805">
              <w:rPr>
                <w:sz w:val="24"/>
                <w:szCs w:val="24"/>
              </w:rPr>
              <w:t>.10.202</w:t>
            </w:r>
            <w:r w:rsidRPr="00DC6805">
              <w:rPr>
                <w:sz w:val="24"/>
                <w:szCs w:val="24"/>
                <w:lang w:val="en-US"/>
              </w:rPr>
              <w:t>3</w:t>
            </w:r>
            <w:r w:rsidRPr="00DC6805">
              <w:rPr>
                <w:sz w:val="24"/>
                <w:szCs w:val="24"/>
              </w:rPr>
              <w:t xml:space="preserve"> г.</w:t>
            </w:r>
          </w:p>
        </w:tc>
      </w:tr>
      <w:tr w:rsidR="00DC6805" w:rsidRPr="00DC6805" w:rsidTr="00DC6805">
        <w:trPr>
          <w:trHeight w:val="301"/>
        </w:trPr>
        <w:tc>
          <w:tcPr>
            <w:tcW w:w="709" w:type="dxa"/>
          </w:tcPr>
          <w:p w:rsidR="00DC6805" w:rsidRPr="00DC6805" w:rsidRDefault="00DC6805" w:rsidP="00DC6805">
            <w:pPr>
              <w:pStyle w:val="a9"/>
              <w:numPr>
                <w:ilvl w:val="0"/>
                <w:numId w:val="38"/>
              </w:numPr>
              <w:jc w:val="both"/>
              <w:rPr>
                <w:sz w:val="24"/>
                <w:szCs w:val="24"/>
                <w:lang w:val="en-US"/>
              </w:rPr>
            </w:pPr>
          </w:p>
        </w:tc>
        <w:tc>
          <w:tcPr>
            <w:tcW w:w="3260" w:type="dxa"/>
          </w:tcPr>
          <w:p w:rsidR="00DC6805" w:rsidRPr="00DC6805" w:rsidRDefault="00DC6805" w:rsidP="00DC6805">
            <w:pPr>
              <w:rPr>
                <w:sz w:val="24"/>
                <w:szCs w:val="24"/>
              </w:rPr>
            </w:pPr>
            <w:r w:rsidRPr="00DC6805">
              <w:rPr>
                <w:sz w:val="24"/>
                <w:szCs w:val="24"/>
              </w:rPr>
              <w:t>Муниципальный этап республиканского детского  конкурса рисунков «Палитра осени»</w:t>
            </w:r>
          </w:p>
        </w:tc>
        <w:tc>
          <w:tcPr>
            <w:tcW w:w="1080" w:type="dxa"/>
          </w:tcPr>
          <w:p w:rsidR="00DC6805" w:rsidRPr="00DC6805" w:rsidRDefault="00DC6805" w:rsidP="00DC6805">
            <w:pPr>
              <w:jc w:val="center"/>
              <w:rPr>
                <w:sz w:val="24"/>
                <w:szCs w:val="24"/>
              </w:rPr>
            </w:pPr>
            <w:r w:rsidRPr="00DC6805">
              <w:rPr>
                <w:sz w:val="24"/>
                <w:szCs w:val="24"/>
              </w:rPr>
              <w:t>2</w:t>
            </w:r>
          </w:p>
        </w:tc>
        <w:tc>
          <w:tcPr>
            <w:tcW w:w="1440" w:type="dxa"/>
          </w:tcPr>
          <w:p w:rsidR="00DC6805" w:rsidRPr="00DC6805" w:rsidRDefault="00DC6805" w:rsidP="00DC6805">
            <w:pPr>
              <w:jc w:val="center"/>
              <w:rPr>
                <w:sz w:val="24"/>
                <w:szCs w:val="24"/>
              </w:rPr>
            </w:pPr>
            <w:r w:rsidRPr="00DC6805">
              <w:rPr>
                <w:sz w:val="24"/>
                <w:szCs w:val="24"/>
              </w:rPr>
              <w:t>Иванова</w:t>
            </w:r>
          </w:p>
          <w:p w:rsidR="00DC6805" w:rsidRPr="00DC6805" w:rsidRDefault="00DC6805" w:rsidP="00DC6805">
            <w:pPr>
              <w:jc w:val="center"/>
              <w:rPr>
                <w:sz w:val="24"/>
                <w:szCs w:val="24"/>
              </w:rPr>
            </w:pPr>
            <w:r w:rsidRPr="00DC6805">
              <w:rPr>
                <w:sz w:val="24"/>
                <w:szCs w:val="24"/>
              </w:rPr>
              <w:t>Ноган</w:t>
            </w:r>
          </w:p>
        </w:tc>
        <w:tc>
          <w:tcPr>
            <w:tcW w:w="1620" w:type="dxa"/>
          </w:tcPr>
          <w:p w:rsidR="00DC6805" w:rsidRPr="00DC6805" w:rsidRDefault="00DC6805" w:rsidP="00DC6805">
            <w:pPr>
              <w:rPr>
                <w:sz w:val="24"/>
                <w:szCs w:val="24"/>
              </w:rPr>
            </w:pPr>
            <w:r w:rsidRPr="00DC6805">
              <w:rPr>
                <w:sz w:val="24"/>
                <w:szCs w:val="24"/>
              </w:rPr>
              <w:t>Манджикова Т.А.</w:t>
            </w:r>
          </w:p>
        </w:tc>
        <w:tc>
          <w:tcPr>
            <w:tcW w:w="2239" w:type="dxa"/>
          </w:tcPr>
          <w:p w:rsidR="00DC6805" w:rsidRPr="00DC6805" w:rsidRDefault="00DC6805" w:rsidP="00DC6805">
            <w:pPr>
              <w:rPr>
                <w:sz w:val="24"/>
                <w:szCs w:val="24"/>
              </w:rPr>
            </w:pPr>
            <w:r w:rsidRPr="00DC6805">
              <w:rPr>
                <w:sz w:val="24"/>
                <w:szCs w:val="24"/>
              </w:rPr>
              <w:t>Пр.394/1 УО ГРМО РК от 25.10.2023 г.</w:t>
            </w:r>
          </w:p>
        </w:tc>
      </w:tr>
      <w:tr w:rsidR="00DC6805" w:rsidRPr="00DC6805" w:rsidTr="00DC6805">
        <w:trPr>
          <w:trHeight w:val="301"/>
        </w:trPr>
        <w:tc>
          <w:tcPr>
            <w:tcW w:w="709" w:type="dxa"/>
          </w:tcPr>
          <w:p w:rsidR="00DC6805" w:rsidRPr="00631378"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Муниципальный этап ВОШ по русскому языку  в 2023-2024 уч. г.</w:t>
            </w:r>
          </w:p>
        </w:tc>
        <w:tc>
          <w:tcPr>
            <w:tcW w:w="1080" w:type="dxa"/>
          </w:tcPr>
          <w:p w:rsidR="00DC6805" w:rsidRPr="00DC6805" w:rsidRDefault="00DC6805" w:rsidP="00DC6805">
            <w:pPr>
              <w:jc w:val="center"/>
              <w:rPr>
                <w:sz w:val="24"/>
                <w:szCs w:val="24"/>
              </w:rPr>
            </w:pPr>
            <w:r w:rsidRPr="00DC6805">
              <w:rPr>
                <w:sz w:val="24"/>
                <w:szCs w:val="24"/>
              </w:rPr>
              <w:t>призёр</w:t>
            </w:r>
          </w:p>
        </w:tc>
        <w:tc>
          <w:tcPr>
            <w:tcW w:w="1440" w:type="dxa"/>
          </w:tcPr>
          <w:p w:rsidR="00DC6805" w:rsidRPr="00DC6805" w:rsidRDefault="00DC6805" w:rsidP="00DC6805">
            <w:pPr>
              <w:rPr>
                <w:sz w:val="24"/>
                <w:szCs w:val="24"/>
              </w:rPr>
            </w:pPr>
            <w:r w:rsidRPr="00DC6805">
              <w:rPr>
                <w:sz w:val="24"/>
                <w:szCs w:val="24"/>
              </w:rPr>
              <w:t>Болдина Василиса Алексеевна</w:t>
            </w:r>
          </w:p>
        </w:tc>
        <w:tc>
          <w:tcPr>
            <w:tcW w:w="1620" w:type="dxa"/>
          </w:tcPr>
          <w:p w:rsidR="00DC6805" w:rsidRPr="00DC6805" w:rsidRDefault="00DC6805" w:rsidP="00DC6805">
            <w:pPr>
              <w:rPr>
                <w:sz w:val="24"/>
                <w:szCs w:val="24"/>
              </w:rPr>
            </w:pPr>
            <w:r w:rsidRPr="00DC6805">
              <w:rPr>
                <w:sz w:val="24"/>
                <w:szCs w:val="24"/>
              </w:rPr>
              <w:t>Манджикова Т.А.</w:t>
            </w:r>
          </w:p>
        </w:tc>
        <w:tc>
          <w:tcPr>
            <w:tcW w:w="2239" w:type="dxa"/>
          </w:tcPr>
          <w:p w:rsidR="00DC6805" w:rsidRPr="00DC6805" w:rsidRDefault="00DC6805" w:rsidP="00DC6805">
            <w:pPr>
              <w:rPr>
                <w:sz w:val="24"/>
                <w:szCs w:val="24"/>
              </w:rPr>
            </w:pPr>
            <w:r w:rsidRPr="00DC6805">
              <w:rPr>
                <w:sz w:val="24"/>
                <w:szCs w:val="24"/>
              </w:rPr>
              <w:t>Пр. № 478 УО ГРМО РК от 18.12.2023 г.</w:t>
            </w:r>
          </w:p>
        </w:tc>
      </w:tr>
      <w:tr w:rsidR="00DC6805" w:rsidRPr="00DC6805" w:rsidTr="00DC6805">
        <w:trPr>
          <w:trHeight w:val="301"/>
        </w:trPr>
        <w:tc>
          <w:tcPr>
            <w:tcW w:w="709" w:type="dxa"/>
          </w:tcPr>
          <w:p w:rsidR="00DC6805" w:rsidRPr="00631378"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Муниципальный этап ВОШ по ОБЖ в 2023-2024 уч. г.</w:t>
            </w:r>
          </w:p>
        </w:tc>
        <w:tc>
          <w:tcPr>
            <w:tcW w:w="1080" w:type="dxa"/>
          </w:tcPr>
          <w:p w:rsidR="00DC6805" w:rsidRPr="00DC6805" w:rsidRDefault="00DC6805" w:rsidP="00DC6805">
            <w:pPr>
              <w:jc w:val="center"/>
              <w:rPr>
                <w:sz w:val="24"/>
                <w:szCs w:val="24"/>
              </w:rPr>
            </w:pPr>
            <w:r w:rsidRPr="00DC6805">
              <w:rPr>
                <w:sz w:val="24"/>
                <w:szCs w:val="24"/>
              </w:rPr>
              <w:t>призёр</w:t>
            </w:r>
          </w:p>
        </w:tc>
        <w:tc>
          <w:tcPr>
            <w:tcW w:w="1440" w:type="dxa"/>
          </w:tcPr>
          <w:p w:rsidR="00DC6805" w:rsidRPr="00DC6805" w:rsidRDefault="00DC6805" w:rsidP="00DC6805">
            <w:pPr>
              <w:jc w:val="center"/>
              <w:rPr>
                <w:sz w:val="24"/>
                <w:szCs w:val="24"/>
              </w:rPr>
            </w:pPr>
            <w:r w:rsidRPr="00DC6805">
              <w:rPr>
                <w:sz w:val="24"/>
                <w:szCs w:val="24"/>
              </w:rPr>
              <w:t>Убушаева Алевтина Сергеевна</w:t>
            </w:r>
          </w:p>
        </w:tc>
        <w:tc>
          <w:tcPr>
            <w:tcW w:w="1620" w:type="dxa"/>
          </w:tcPr>
          <w:p w:rsidR="00DC6805" w:rsidRPr="00DC6805" w:rsidRDefault="00DC6805" w:rsidP="00DC6805">
            <w:pPr>
              <w:rPr>
                <w:sz w:val="24"/>
                <w:szCs w:val="24"/>
              </w:rPr>
            </w:pPr>
            <w:r w:rsidRPr="00DC6805">
              <w:rPr>
                <w:sz w:val="24"/>
                <w:szCs w:val="24"/>
              </w:rPr>
              <w:t>Чукаринов А.Г.</w:t>
            </w:r>
          </w:p>
        </w:tc>
        <w:tc>
          <w:tcPr>
            <w:tcW w:w="2239" w:type="dxa"/>
          </w:tcPr>
          <w:p w:rsidR="00DC6805" w:rsidRPr="00DC6805" w:rsidRDefault="00DC6805" w:rsidP="00DC6805">
            <w:pPr>
              <w:rPr>
                <w:sz w:val="24"/>
                <w:szCs w:val="24"/>
              </w:rPr>
            </w:pPr>
            <w:r w:rsidRPr="00DC6805">
              <w:rPr>
                <w:sz w:val="24"/>
                <w:szCs w:val="24"/>
              </w:rPr>
              <w:t>Пр. № 461 УО ГРМО РК от 06.12.2023 г.</w:t>
            </w:r>
          </w:p>
        </w:tc>
      </w:tr>
      <w:tr w:rsidR="00DC6805" w:rsidRPr="00DC6805" w:rsidTr="00DC6805">
        <w:trPr>
          <w:trHeight w:val="301"/>
        </w:trPr>
        <w:tc>
          <w:tcPr>
            <w:tcW w:w="709" w:type="dxa"/>
          </w:tcPr>
          <w:p w:rsidR="00DC6805" w:rsidRPr="00631378" w:rsidRDefault="00DC6805" w:rsidP="00DC6805">
            <w:pPr>
              <w:pStyle w:val="a9"/>
              <w:numPr>
                <w:ilvl w:val="0"/>
                <w:numId w:val="38"/>
              </w:numPr>
              <w:jc w:val="both"/>
              <w:rPr>
                <w:sz w:val="24"/>
                <w:szCs w:val="24"/>
              </w:rPr>
            </w:pPr>
          </w:p>
        </w:tc>
        <w:tc>
          <w:tcPr>
            <w:tcW w:w="3260" w:type="dxa"/>
          </w:tcPr>
          <w:p w:rsidR="00DC6805" w:rsidRPr="00DC6805" w:rsidRDefault="00DC6805" w:rsidP="00DC6805">
            <w:pPr>
              <w:rPr>
                <w:sz w:val="24"/>
                <w:szCs w:val="24"/>
              </w:rPr>
            </w:pPr>
            <w:r w:rsidRPr="00DC6805">
              <w:rPr>
                <w:sz w:val="24"/>
                <w:szCs w:val="24"/>
              </w:rPr>
              <w:t>Муниципальный этап республиканского конкурса эссе «Моя семья в годы депортации»</w:t>
            </w:r>
          </w:p>
        </w:tc>
        <w:tc>
          <w:tcPr>
            <w:tcW w:w="1080" w:type="dxa"/>
          </w:tcPr>
          <w:p w:rsidR="00DC6805" w:rsidRPr="00DC6805" w:rsidRDefault="00DC6805" w:rsidP="00DC6805">
            <w:pPr>
              <w:jc w:val="center"/>
              <w:rPr>
                <w:sz w:val="24"/>
                <w:szCs w:val="24"/>
              </w:rPr>
            </w:pPr>
            <w:r w:rsidRPr="00DC6805">
              <w:rPr>
                <w:sz w:val="24"/>
                <w:szCs w:val="24"/>
              </w:rPr>
              <w:t>1</w:t>
            </w:r>
          </w:p>
        </w:tc>
        <w:tc>
          <w:tcPr>
            <w:tcW w:w="1440" w:type="dxa"/>
          </w:tcPr>
          <w:p w:rsidR="00DC6805" w:rsidRPr="00DC6805" w:rsidRDefault="00DC6805" w:rsidP="00DC6805">
            <w:pPr>
              <w:jc w:val="center"/>
              <w:rPr>
                <w:sz w:val="24"/>
                <w:szCs w:val="24"/>
              </w:rPr>
            </w:pPr>
            <w:r w:rsidRPr="00DC6805">
              <w:rPr>
                <w:sz w:val="24"/>
                <w:szCs w:val="24"/>
              </w:rPr>
              <w:t>Церенов Лари Басангович</w:t>
            </w:r>
          </w:p>
        </w:tc>
        <w:tc>
          <w:tcPr>
            <w:tcW w:w="1620" w:type="dxa"/>
          </w:tcPr>
          <w:p w:rsidR="00DC6805" w:rsidRPr="00DC6805" w:rsidRDefault="00DC6805" w:rsidP="00DC6805">
            <w:pPr>
              <w:rPr>
                <w:sz w:val="24"/>
                <w:szCs w:val="24"/>
              </w:rPr>
            </w:pPr>
            <w:r w:rsidRPr="00DC6805">
              <w:rPr>
                <w:sz w:val="24"/>
                <w:szCs w:val="24"/>
              </w:rPr>
              <w:t>Манджикова Т.А.</w:t>
            </w:r>
          </w:p>
        </w:tc>
        <w:tc>
          <w:tcPr>
            <w:tcW w:w="2239" w:type="dxa"/>
          </w:tcPr>
          <w:p w:rsidR="00DC6805" w:rsidRPr="00DC6805" w:rsidRDefault="00DC6805" w:rsidP="00DC6805">
            <w:pPr>
              <w:rPr>
                <w:sz w:val="24"/>
                <w:szCs w:val="24"/>
              </w:rPr>
            </w:pPr>
            <w:r w:rsidRPr="00DC6805">
              <w:rPr>
                <w:sz w:val="24"/>
                <w:szCs w:val="24"/>
              </w:rPr>
              <w:t>Пр. № 474   УО ГРМО РК от 15.12.2023 г.</w:t>
            </w:r>
          </w:p>
        </w:tc>
      </w:tr>
    </w:tbl>
    <w:p w:rsidR="00AC3644" w:rsidRPr="00F966BC" w:rsidRDefault="00AC3644" w:rsidP="00F966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961A0C">
        <w:rPr>
          <w:rFonts w:ascii="Times New Roman" w:eastAsia="Times New Roman" w:hAnsi="Times New Roman" w:cs="Times New Roman"/>
          <w:b/>
          <w:bCs/>
          <w:color w:val="000000"/>
          <w:sz w:val="24"/>
          <w:szCs w:val="24"/>
          <w:lang w:eastAsia="ru-RU"/>
        </w:rPr>
        <w:t>VI. Финансово-экономическая деятельность.</w:t>
      </w:r>
    </w:p>
    <w:p w:rsidR="00D843F6" w:rsidRPr="00D843F6" w:rsidRDefault="00F84707"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hyperlink r:id="rId14" w:history="1">
        <w:r w:rsidR="00D843F6" w:rsidRPr="00E3167A">
          <w:rPr>
            <w:rStyle w:val="a6"/>
            <w:rFonts w:ascii="Times New Roman" w:eastAsia="Times New Roman" w:hAnsi="Times New Roman" w:cs="Times New Roman"/>
            <w:sz w:val="24"/>
            <w:szCs w:val="24"/>
            <w:lang w:eastAsia="ru-RU"/>
          </w:rPr>
          <w:t>https://bus.gov.ru/agency/124040/annual-balances/3583177</w:t>
        </w:r>
      </w:hyperlink>
      <w:r w:rsidR="00D843F6" w:rsidRPr="00D843F6">
        <w:rPr>
          <w:rFonts w:ascii="Times New Roman" w:eastAsia="Times New Roman" w:hAnsi="Times New Roman" w:cs="Times New Roman"/>
          <w:color w:val="000000"/>
          <w:sz w:val="24"/>
          <w:szCs w:val="24"/>
          <w:lang w:eastAsia="ru-RU"/>
        </w:rPr>
        <w:t xml:space="preserve"> </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b/>
          <w:bCs/>
          <w:color w:val="000000"/>
          <w:sz w:val="24"/>
          <w:szCs w:val="24"/>
          <w:lang w:eastAsia="ru-RU"/>
        </w:rPr>
        <w:t>VII.</w:t>
      </w:r>
      <w:r w:rsidR="002A24AA">
        <w:rPr>
          <w:rFonts w:ascii="Times New Roman" w:eastAsia="Times New Roman" w:hAnsi="Times New Roman" w:cs="Times New Roman"/>
          <w:b/>
          <w:bCs/>
          <w:color w:val="000000"/>
          <w:sz w:val="24"/>
          <w:szCs w:val="24"/>
          <w:lang w:eastAsia="ru-RU"/>
        </w:rPr>
        <w:t xml:space="preserve"> </w:t>
      </w:r>
      <w:r w:rsidRPr="00961A0C">
        <w:rPr>
          <w:rFonts w:ascii="Times New Roman" w:eastAsia="Times New Roman" w:hAnsi="Times New Roman" w:cs="Times New Roman"/>
          <w:b/>
          <w:bCs/>
          <w:color w:val="000000"/>
          <w:sz w:val="24"/>
          <w:szCs w:val="24"/>
          <w:lang w:eastAsia="ru-RU"/>
        </w:rPr>
        <w:t>Заключение. Перспективы и планы развития.</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Задачами реализации плана развития общеобразовательного учреждения на следующий год являются:</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1. Совершенствование учебно-воспитательного процесса на основе внедрения современных педагогических технологий с учётом индивидуальных особенностей учащихся, их интересов образовательных возможностей, состояния здоровья.</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2. Активизация участия учащихся в реализации экспериментальной деятельности.</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lastRenderedPageBreak/>
        <w:t> 3,Развитие творческой активности учителей, распространение педагогического опыта.</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4. Обеспечение стабильности результатов обучения, прогнозирование итогов на основе анализа работы за год, по четвертям, оказание своевременной помощи слабоуспевающим и неуспевающим ученикам.</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5. Расширение социального сотрудничества с целью поиска новых форм работы, обмена опытом и повышения методического уровня педагогических работников.</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6. Продолжить переход среднего звена на обучение по стандартам нового поколения;</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7. Укрепление воздействия семьи в решении проблем воспитания;</w:t>
      </w:r>
    </w:p>
    <w:p w:rsidR="00F17102" w:rsidRDefault="00961A0C" w:rsidP="00540121">
      <w:pPr>
        <w:spacing w:after="200" w:line="276" w:lineRule="auto"/>
      </w:pPr>
      <w:r w:rsidRPr="00961A0C">
        <w:rPr>
          <w:rFonts w:ascii="Times New Roman" w:eastAsia="Times New Roman" w:hAnsi="Times New Roman" w:cs="Times New Roman"/>
          <w:color w:val="000000"/>
          <w:sz w:val="24"/>
          <w:szCs w:val="24"/>
          <w:lang w:eastAsia="ru-RU"/>
        </w:rPr>
        <w:t>8. Формирование гражданской и социальной ответственности через связь общешкольного коллектива с общественными организациям поселка.</w:t>
      </w:r>
    </w:p>
    <w:p w:rsidR="00F17102" w:rsidRDefault="00F17102"/>
    <w:p w:rsidR="00F17102" w:rsidRPr="00F17102" w:rsidRDefault="00F17102" w:rsidP="00F17102">
      <w:pPr>
        <w:shd w:val="clear" w:color="auto" w:fill="FFFFFF"/>
        <w:spacing w:before="411" w:after="274" w:line="343" w:lineRule="atLeast"/>
        <w:ind w:left="66"/>
        <w:jc w:val="center"/>
        <w:textAlignment w:val="baseline"/>
        <w:outlineLvl w:val="1"/>
        <w:rPr>
          <w:rFonts w:ascii="Times New Roman" w:eastAsia="Times New Roman" w:hAnsi="Times New Roman" w:cs="Times New Roman"/>
          <w:b/>
          <w:color w:val="000000"/>
          <w:sz w:val="28"/>
          <w:szCs w:val="28"/>
          <w:lang w:eastAsia="ru-RU"/>
        </w:rPr>
      </w:pPr>
      <w:bookmarkStart w:id="4" w:name="h186"/>
      <w:bookmarkEnd w:id="4"/>
      <w:r w:rsidRPr="00F17102">
        <w:rPr>
          <w:rFonts w:ascii="Times New Roman" w:eastAsia="Times New Roman" w:hAnsi="Times New Roman" w:cs="Times New Roman"/>
          <w:b/>
          <w:color w:val="000000"/>
          <w:sz w:val="28"/>
          <w:szCs w:val="28"/>
          <w:lang w:eastAsia="ru-RU"/>
        </w:rPr>
        <w:t>ПОКАЗАТЕЛИ ДЕЯТЕЛЬНОСТИ ОБЩЕОБРАЗОВАТЕЛЬНОЙ ОРГАНИЗАЦИИ, ПОДЛЕЖАЩЕЙ САМООБСЛЕДОВА</w:t>
      </w:r>
      <w:r w:rsidR="00074314">
        <w:rPr>
          <w:rFonts w:ascii="Times New Roman" w:eastAsia="Times New Roman" w:hAnsi="Times New Roman" w:cs="Times New Roman"/>
          <w:b/>
          <w:color w:val="000000"/>
          <w:sz w:val="28"/>
          <w:szCs w:val="28"/>
          <w:lang w:eastAsia="ru-RU"/>
        </w:rPr>
        <w:t>НИЮ за 2023</w:t>
      </w:r>
      <w:r w:rsidRPr="00F17102">
        <w:rPr>
          <w:rFonts w:ascii="Times New Roman" w:eastAsia="Times New Roman" w:hAnsi="Times New Roman" w:cs="Times New Roman"/>
          <w:b/>
          <w:color w:val="000000"/>
          <w:sz w:val="28"/>
          <w:szCs w:val="28"/>
          <w:lang w:eastAsia="ru-RU"/>
        </w:rPr>
        <w:t>г.</w:t>
      </w:r>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840"/>
        <w:gridCol w:w="7669"/>
        <w:gridCol w:w="1941"/>
      </w:tblGrid>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5" w:name="l18"/>
            <w:bookmarkEnd w:id="5"/>
            <w:r w:rsidRPr="00F17102">
              <w:rPr>
                <w:rFonts w:ascii="Times New Roman" w:eastAsia="Times New Roman" w:hAnsi="Times New Roman" w:cs="Times New Roman"/>
                <w:sz w:val="24"/>
                <w:szCs w:val="24"/>
                <w:lang w:eastAsia="ru-RU"/>
              </w:rPr>
              <w:t>N п/п</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Показатели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Единица измерения</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Образовательная деятельность</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Общая численность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F17102" w:rsidRPr="00F17102">
              <w:rPr>
                <w:rFonts w:ascii="Times New Roman" w:eastAsia="Times New Roman" w:hAnsi="Times New Roman" w:cs="Times New Roman"/>
                <w:sz w:val="24"/>
                <w:szCs w:val="24"/>
                <w:lang w:val="en-US" w:eastAsia="ru-RU"/>
              </w:rPr>
              <w:t xml:space="preserve"> </w:t>
            </w:r>
            <w:r w:rsidR="00F17102" w:rsidRPr="00F17102">
              <w:rPr>
                <w:rFonts w:ascii="Times New Roman" w:eastAsia="Times New Roman" w:hAnsi="Times New Roman" w:cs="Times New Roman"/>
                <w:sz w:val="20"/>
                <w:szCs w:val="20"/>
                <w:lang w:eastAsia="ru-RU"/>
              </w:rPr>
              <w:t>человека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17102" w:rsidRPr="00F17102">
              <w:rPr>
                <w:rFonts w:ascii="Times New Roman" w:eastAsia="Times New Roman" w:hAnsi="Times New Roman" w:cs="Times New Roman"/>
                <w:sz w:val="24"/>
                <w:szCs w:val="24"/>
                <w:lang w:eastAsia="ru-RU"/>
              </w:rPr>
              <w:t xml:space="preserve"> </w:t>
            </w:r>
            <w:r w:rsidR="00F17102"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17102" w:rsidRPr="00F17102">
              <w:rPr>
                <w:rFonts w:ascii="Times New Roman" w:eastAsia="Times New Roman" w:hAnsi="Times New Roman" w:cs="Times New Roman"/>
                <w:sz w:val="24"/>
                <w:szCs w:val="24"/>
                <w:lang w:eastAsia="ru-RU"/>
              </w:rPr>
              <w:t xml:space="preserve"> </w:t>
            </w:r>
            <w:r w:rsidR="00F17102"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 xml:space="preserve">0 </w:t>
            </w:r>
            <w:r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w:t>
            </w:r>
            <w:bookmarkStart w:id="6" w:name="l19"/>
            <w:bookmarkEnd w:id="6"/>
            <w:r w:rsidRPr="00F17102">
              <w:rPr>
                <w:rFonts w:ascii="Times New Roman" w:eastAsia="Times New Roman" w:hAnsi="Times New Roman" w:cs="Times New Roman"/>
                <w:sz w:val="24"/>
                <w:szCs w:val="24"/>
                <w:lang w:eastAsia="ru-RU"/>
              </w:rPr>
              <w:t>промежуточной аттестации,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73792D">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w:t>
            </w:r>
            <w:r w:rsidR="0073792D">
              <w:rPr>
                <w:rFonts w:ascii="Times New Roman" w:eastAsia="Times New Roman" w:hAnsi="Times New Roman" w:cs="Times New Roman"/>
                <w:sz w:val="24"/>
                <w:szCs w:val="24"/>
                <w:lang w:eastAsia="ru-RU"/>
              </w:rPr>
              <w:t>35</w:t>
            </w:r>
            <w:r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F17102" w:rsidRPr="00F17102">
              <w:rPr>
                <w:rFonts w:ascii="Times New Roman" w:eastAsia="Times New Roman" w:hAnsi="Times New Roman" w:cs="Times New Roman"/>
                <w:sz w:val="24"/>
                <w:szCs w:val="24"/>
                <w:lang w:eastAsia="ru-RU"/>
              </w:rPr>
              <w:t xml:space="preserve"> балл</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F17102" w:rsidRPr="00F17102">
              <w:rPr>
                <w:rFonts w:ascii="Times New Roman" w:eastAsia="Times New Roman" w:hAnsi="Times New Roman" w:cs="Times New Roman"/>
                <w:sz w:val="24"/>
                <w:szCs w:val="24"/>
                <w:lang w:eastAsia="ru-RU"/>
              </w:rPr>
              <w:t xml:space="preserve"> балл</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балл</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балл</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7" w:name="l125"/>
            <w:bookmarkEnd w:id="7"/>
            <w:r w:rsidRPr="00F17102">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w:t>
            </w:r>
            <w:bookmarkStart w:id="8" w:name="l20"/>
            <w:bookmarkEnd w:id="8"/>
            <w:r w:rsidRPr="00F17102">
              <w:rPr>
                <w:rFonts w:ascii="Times New Roman" w:eastAsia="Times New Roman" w:hAnsi="Times New Roman" w:cs="Times New Roman"/>
                <w:sz w:val="24"/>
                <w:szCs w:val="24"/>
                <w:lang w:eastAsia="ru-RU"/>
              </w:rPr>
              <w:t>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4"/>
                <w:szCs w:val="24"/>
                <w:lang w:eastAsia="ru-RU"/>
              </w:rPr>
              <w:t>0/0</w:t>
            </w:r>
            <w:r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9" w:name="l126"/>
            <w:bookmarkEnd w:id="9"/>
            <w:r w:rsidRPr="00F17102">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0"/>
                <w:szCs w:val="20"/>
                <w:lang w:eastAsia="ru-RU"/>
              </w:rPr>
              <w:t>0/0</w:t>
            </w:r>
            <w:r w:rsidRPr="00F17102">
              <w:rPr>
                <w:rFonts w:ascii="Times New Roman" w:eastAsia="Times New Roman" w:hAnsi="Times New Roman" w:cs="Times New Roman"/>
                <w:sz w:val="24"/>
                <w:szCs w:val="24"/>
                <w:lang w:eastAsia="ru-RU"/>
              </w:rPr>
              <w:t xml:space="preserve"> </w:t>
            </w:r>
            <w:r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0" w:name="l187"/>
            <w:bookmarkEnd w:id="10"/>
            <w:r w:rsidRPr="00F17102">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1" w:name="l127"/>
            <w:bookmarkEnd w:id="11"/>
            <w:r w:rsidRPr="00F17102">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bookmarkStart w:id="12" w:name="l188"/>
            <w:bookmarkEnd w:id="12"/>
            <w:r w:rsidRPr="00F17102">
              <w:rPr>
                <w:rFonts w:ascii="Times New Roman" w:eastAsia="Times New Roman" w:hAnsi="Times New Roman" w:cs="Times New Roman"/>
                <w:sz w:val="20"/>
                <w:szCs w:val="20"/>
                <w:lang w:eastAsia="ru-RU"/>
              </w:rPr>
              <w:t>0/0человек/%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bookmarkStart w:id="13" w:name="l128"/>
            <w:bookmarkEnd w:id="13"/>
            <w:r>
              <w:rPr>
                <w:rFonts w:ascii="Times New Roman" w:eastAsia="Times New Roman" w:hAnsi="Times New Roman" w:cs="Times New Roman"/>
                <w:sz w:val="24"/>
                <w:szCs w:val="24"/>
                <w:lang w:eastAsia="ru-RU"/>
              </w:rPr>
              <w:t>18</w:t>
            </w:r>
            <w:r w:rsidR="00F17102" w:rsidRPr="00F17102">
              <w:rPr>
                <w:rFonts w:ascii="Times New Roman" w:eastAsia="Times New Roman" w:hAnsi="Times New Roman" w:cs="Times New Roman"/>
                <w:sz w:val="20"/>
                <w:szCs w:val="20"/>
                <w:lang w:eastAsia="ru-RU"/>
              </w:rPr>
              <w:t xml:space="preserve"> человек</w:t>
            </w:r>
            <w:r>
              <w:rPr>
                <w:rFonts w:ascii="Times New Roman" w:eastAsia="Times New Roman" w:hAnsi="Times New Roman" w:cs="Times New Roman"/>
                <w:sz w:val="24"/>
                <w:szCs w:val="24"/>
                <w:lang w:eastAsia="ru-RU"/>
              </w:rPr>
              <w:t xml:space="preserve"> /82</w:t>
            </w:r>
            <w:r w:rsidR="00F17102" w:rsidRPr="00F17102">
              <w:rPr>
                <w:rFonts w:ascii="Times New Roman" w:eastAsia="Times New Roman" w:hAnsi="Times New Roman" w:cs="Times New Roman"/>
                <w:sz w:val="20"/>
                <w:szCs w:val="20"/>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1.19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17102" w:rsidRPr="00F17102">
              <w:rPr>
                <w:rFonts w:ascii="Times New Roman" w:eastAsia="Times New Roman" w:hAnsi="Times New Roman" w:cs="Times New Roman"/>
                <w:sz w:val="24"/>
                <w:szCs w:val="24"/>
                <w:lang w:eastAsia="ru-RU"/>
              </w:rPr>
              <w:t xml:space="preserve"> ч</w:t>
            </w:r>
            <w:r w:rsidR="00F17102" w:rsidRPr="00F17102">
              <w:rPr>
                <w:rFonts w:ascii="Times New Roman" w:eastAsia="Times New Roman" w:hAnsi="Times New Roman" w:cs="Times New Roman"/>
                <w:sz w:val="20"/>
                <w:szCs w:val="20"/>
                <w:lang w:eastAsia="ru-RU"/>
              </w:rPr>
              <w:t>еловек</w:t>
            </w:r>
            <w:r>
              <w:rPr>
                <w:rFonts w:ascii="Times New Roman" w:eastAsia="Times New Roman" w:hAnsi="Times New Roman" w:cs="Times New Roman"/>
                <w:sz w:val="24"/>
                <w:szCs w:val="24"/>
                <w:lang w:eastAsia="ru-RU"/>
              </w:rPr>
              <w:t xml:space="preserve"> /84</w:t>
            </w:r>
            <w:r w:rsidR="00F17102" w:rsidRPr="00F17102">
              <w:rPr>
                <w:rFonts w:ascii="Times New Roman" w:eastAsia="Times New Roman" w:hAnsi="Times New Roman" w:cs="Times New Roman"/>
                <w:sz w:val="20"/>
                <w:szCs w:val="20"/>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Регионального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5человек/11%</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Федерального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5человек/11%</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1.19.3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Международного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4" w:name="l129"/>
            <w:bookmarkEnd w:id="14"/>
            <w:r w:rsidRPr="00F17102">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5" w:name="l189"/>
            <w:bookmarkEnd w:id="15"/>
            <w:r w:rsidRPr="00F17102">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17102" w:rsidRPr="00F17102">
              <w:rPr>
                <w:rFonts w:ascii="Times New Roman" w:eastAsia="Times New Roman" w:hAnsi="Times New Roman" w:cs="Times New Roman"/>
                <w:sz w:val="24"/>
                <w:szCs w:val="24"/>
                <w:lang w:eastAsia="ru-RU"/>
              </w:rPr>
              <w:t xml:space="preserve">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6" w:name="l130"/>
            <w:bookmarkEnd w:id="16"/>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человек /83</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540121">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17102" w:rsidRPr="00F17102">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67</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17102" w:rsidRPr="00F17102">
              <w:rPr>
                <w:rFonts w:ascii="Times New Roman" w:eastAsia="Times New Roman" w:hAnsi="Times New Roman" w:cs="Times New Roman"/>
                <w:sz w:val="24"/>
                <w:szCs w:val="24"/>
                <w:lang w:eastAsia="ru-RU"/>
              </w:rPr>
              <w:t>человек/19%</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7" w:name="l190"/>
            <w:bookmarkEnd w:id="17"/>
            <w:r w:rsidRPr="00F17102">
              <w:rPr>
                <w:rFonts w:ascii="Times New Roman" w:eastAsia="Times New Roman" w:hAnsi="Times New Roman" w:cs="Times New Roman"/>
                <w:sz w:val="24"/>
                <w:szCs w:val="24"/>
                <w:lang w:eastAsia="ru-RU"/>
              </w:rPr>
              <w:t>1.28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8" w:name="l131"/>
            <w:bookmarkEnd w:id="18"/>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 17</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1.29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Высшая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Первая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9" w:name="l191"/>
            <w:bookmarkEnd w:id="19"/>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1.30.1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До 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27526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1.30.2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Свыше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275263">
            <w:pPr>
              <w:spacing w:after="300" w:line="240" w:lineRule="auto"/>
              <w:rPr>
                <w:rFonts w:ascii="Times New Roman" w:eastAsia="Times New Roman" w:hAnsi="Times New Roman" w:cs="Times New Roman"/>
                <w:sz w:val="24"/>
                <w:szCs w:val="24"/>
                <w:lang w:eastAsia="ru-RU"/>
              </w:rPr>
            </w:pPr>
            <w:bookmarkStart w:id="20" w:name="l132"/>
            <w:bookmarkEnd w:id="20"/>
            <w:r>
              <w:rPr>
                <w:rFonts w:ascii="Times New Roman" w:eastAsia="Times New Roman" w:hAnsi="Times New Roman" w:cs="Times New Roman"/>
                <w:sz w:val="24"/>
                <w:szCs w:val="24"/>
                <w:lang w:eastAsia="ru-RU"/>
              </w:rPr>
              <w:t>6ч</w:t>
            </w:r>
            <w:r w:rsidR="00F17102" w:rsidRPr="00F17102">
              <w:rPr>
                <w:rFonts w:ascii="Times New Roman" w:eastAsia="Times New Roman" w:hAnsi="Times New Roman" w:cs="Times New Roman"/>
                <w:sz w:val="24"/>
                <w:szCs w:val="24"/>
                <w:lang w:eastAsia="ru-RU"/>
              </w:rPr>
              <w:t>еловек/</w:t>
            </w:r>
            <w:r>
              <w:rPr>
                <w:rFonts w:ascii="Times New Roman" w:eastAsia="Times New Roman" w:hAnsi="Times New Roman" w:cs="Times New Roman"/>
                <w:sz w:val="24"/>
                <w:szCs w:val="24"/>
                <w:lang w:eastAsia="ru-RU"/>
              </w:rPr>
              <w:t>50</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27526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17102" w:rsidRPr="00F17102">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50</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bookmarkStart w:id="21" w:name="l133"/>
            <w:bookmarkEnd w:id="21"/>
            <w:r w:rsidRPr="00F17102">
              <w:rPr>
                <w:rFonts w:ascii="Times New Roman" w:eastAsia="Times New Roman" w:hAnsi="Times New Roman" w:cs="Times New Roman"/>
                <w:sz w:val="24"/>
                <w:szCs w:val="24"/>
                <w:lang w:eastAsia="ru-RU"/>
              </w:rPr>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17102" w:rsidRPr="00F17102">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100</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bookmarkStart w:id="22" w:name="l192"/>
            <w:bookmarkEnd w:id="22"/>
            <w:r w:rsidRPr="00F17102">
              <w:rPr>
                <w:rFonts w:ascii="Times New Roman" w:eastAsia="Times New Roman" w:hAnsi="Times New Roman" w:cs="Times New Roman"/>
                <w:sz w:val="24"/>
                <w:szCs w:val="24"/>
                <w:lang w:eastAsia="ru-RU"/>
              </w:rPr>
              <w:t>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27526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17102" w:rsidRPr="00F17102">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100</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Инфраструктура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F17102">
            <w:pPr>
              <w:spacing w:after="30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w:t>
            </w:r>
            <w:r w:rsidR="00F17102" w:rsidRPr="00F17102">
              <w:rPr>
                <w:rFonts w:ascii="Times New Roman" w:eastAsia="Times New Roman" w:hAnsi="Times New Roman" w:cs="Times New Roman"/>
                <w:sz w:val="24"/>
                <w:szCs w:val="24"/>
                <w:lang w:eastAsia="ru-RU"/>
              </w:rPr>
              <w:t xml:space="preserve"> ед.</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23" w:name="l134"/>
            <w:bookmarkEnd w:id="23"/>
            <w:r w:rsidRPr="00F17102">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F17102">
            <w:pPr>
              <w:spacing w:after="30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1358</w:t>
            </w:r>
            <w:r w:rsidR="00F17102" w:rsidRPr="00F17102">
              <w:rPr>
                <w:rFonts w:ascii="Times New Roman" w:eastAsia="Times New Roman" w:hAnsi="Times New Roman" w:cs="Times New Roman"/>
                <w:sz w:val="24"/>
                <w:szCs w:val="24"/>
                <w:lang w:eastAsia="ru-RU"/>
              </w:rPr>
              <w:t xml:space="preserve"> ед.</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Наличие читального зала библиотеки,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нет</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 медиатекой</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24" w:name="l193"/>
            <w:bookmarkEnd w:id="24"/>
            <w:r w:rsidRPr="00F17102">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нет</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 контролируемой распечаткой бумажных материалов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25" w:name="l135"/>
            <w:bookmarkEnd w:id="25"/>
            <w:r w:rsidRPr="00F17102">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F17102" w:rsidRPr="00F17102">
              <w:rPr>
                <w:rFonts w:ascii="Times New Roman" w:eastAsia="Times New Roman" w:hAnsi="Times New Roman" w:cs="Times New Roman"/>
                <w:sz w:val="24"/>
                <w:szCs w:val="24"/>
                <w:lang w:eastAsia="ru-RU"/>
              </w:rPr>
              <w:t xml:space="preserve"> человек /100%</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53кв.м</w:t>
            </w:r>
          </w:p>
        </w:tc>
      </w:tr>
    </w:tbl>
    <w:p w:rsidR="00F17102" w:rsidRPr="00F17102" w:rsidRDefault="00F17102" w:rsidP="00F17102">
      <w:pPr>
        <w:spacing w:line="256" w:lineRule="auto"/>
        <w:rPr>
          <w:rFonts w:ascii="Calibri" w:eastAsia="Calibri" w:hAnsi="Calibri" w:cs="Times New Roman"/>
        </w:rPr>
      </w:pPr>
    </w:p>
    <w:p w:rsidR="00F84707" w:rsidRDefault="00F84707" w:rsidP="00F84707">
      <w:pPr>
        <w:jc w:val="both"/>
        <w:rPr>
          <w:rFonts w:ascii="Times New Roman" w:hAnsi="Times New Roman" w:cs="Times New Roman"/>
          <w:sz w:val="24"/>
          <w:szCs w:val="24"/>
        </w:rPr>
      </w:pPr>
      <w:r w:rsidRPr="00F84707">
        <w:rPr>
          <w:rFonts w:ascii="Times New Roman" w:hAnsi="Times New Roman" w:cs="Times New Roman"/>
          <w:sz w:val="24"/>
          <w:szCs w:val="24"/>
        </w:rPr>
        <w:t>Выводы:</w:t>
      </w:r>
    </w:p>
    <w:p w:rsidR="00F84707" w:rsidRDefault="00F84707" w:rsidP="00F84707">
      <w:pPr>
        <w:jc w:val="both"/>
        <w:rPr>
          <w:rFonts w:ascii="Times New Roman" w:hAnsi="Times New Roman" w:cs="Times New Roman"/>
          <w:sz w:val="24"/>
          <w:szCs w:val="24"/>
        </w:rPr>
      </w:pPr>
      <w:r w:rsidRPr="00F84707">
        <w:rPr>
          <w:rFonts w:ascii="Times New Roman" w:hAnsi="Times New Roman" w:cs="Times New Roman"/>
          <w:sz w:val="24"/>
          <w:szCs w:val="24"/>
        </w:rPr>
        <w:t xml:space="preserve"> 1. Анализ показателей указывает на то, что </w:t>
      </w:r>
      <w:r>
        <w:rPr>
          <w:rFonts w:ascii="Times New Roman" w:hAnsi="Times New Roman" w:cs="Times New Roman"/>
          <w:sz w:val="24"/>
          <w:szCs w:val="24"/>
        </w:rPr>
        <w:t>МКОУ «ЮСОШ»</w:t>
      </w:r>
      <w:r w:rsidRPr="00F84707">
        <w:rPr>
          <w:rFonts w:ascii="Times New Roman" w:hAnsi="Times New Roman" w:cs="Times New Roman"/>
          <w:sz w:val="24"/>
          <w:szCs w:val="24"/>
        </w:rPr>
        <w:t xml:space="preserve"> имеет достаточную инфраструктуру, которая соответствует требованиям СанПиН 2.4.2.2821-10 «Санитарно- 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 </w:t>
      </w:r>
    </w:p>
    <w:p w:rsidR="00F17102" w:rsidRPr="00F84707" w:rsidRDefault="00F84707" w:rsidP="00F84707">
      <w:pPr>
        <w:jc w:val="both"/>
        <w:rPr>
          <w:rFonts w:ascii="Times New Roman" w:hAnsi="Times New Roman" w:cs="Times New Roman"/>
          <w:sz w:val="24"/>
          <w:szCs w:val="24"/>
        </w:rPr>
      </w:pPr>
      <w:r w:rsidRPr="00F84707">
        <w:rPr>
          <w:rFonts w:ascii="Times New Roman" w:hAnsi="Times New Roman" w:cs="Times New Roman"/>
          <w:sz w:val="24"/>
          <w:szCs w:val="24"/>
        </w:rPr>
        <w:t xml:space="preserve">2. </w:t>
      </w:r>
      <w:r>
        <w:rPr>
          <w:rFonts w:ascii="Times New Roman" w:hAnsi="Times New Roman" w:cs="Times New Roman"/>
          <w:sz w:val="24"/>
          <w:szCs w:val="24"/>
        </w:rPr>
        <w:t>МКОУ «ЮСОШ»</w:t>
      </w:r>
      <w:r w:rsidRPr="00F84707">
        <w:rPr>
          <w:rFonts w:ascii="Times New Roman" w:hAnsi="Times New Roman" w:cs="Times New Roman"/>
          <w:sz w:val="24"/>
          <w:szCs w:val="24"/>
        </w:rPr>
        <w:t xml:space="preserve"> укомплектовано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w:t>
      </w:r>
      <w:bookmarkStart w:id="26" w:name="_GoBack"/>
      <w:bookmarkEnd w:id="26"/>
      <w:r w:rsidRPr="00F84707">
        <w:rPr>
          <w:rFonts w:ascii="Times New Roman" w:hAnsi="Times New Roman" w:cs="Times New Roman"/>
          <w:sz w:val="24"/>
          <w:szCs w:val="24"/>
        </w:rPr>
        <w:t>результаты образовательных достижений обучающихся.</w:t>
      </w:r>
    </w:p>
    <w:sectPr w:rsidR="00F17102" w:rsidRPr="00F84707" w:rsidSect="004E1747">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E5" w:rsidRDefault="009475E5" w:rsidP="002469DD">
      <w:pPr>
        <w:spacing w:after="0" w:line="240" w:lineRule="auto"/>
      </w:pPr>
      <w:r>
        <w:separator/>
      </w:r>
    </w:p>
  </w:endnote>
  <w:endnote w:type="continuationSeparator" w:id="0">
    <w:p w:rsidR="009475E5" w:rsidRDefault="009475E5" w:rsidP="0024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03355"/>
      <w:docPartObj>
        <w:docPartGallery w:val="Page Numbers (Bottom of Page)"/>
        <w:docPartUnique/>
      </w:docPartObj>
    </w:sdtPr>
    <w:sdtContent>
      <w:p w:rsidR="00F84707" w:rsidRDefault="00F84707">
        <w:pPr>
          <w:pStyle w:val="ac"/>
          <w:jc w:val="center"/>
        </w:pPr>
        <w:r>
          <w:fldChar w:fldCharType="begin"/>
        </w:r>
        <w:r>
          <w:instrText>PAGE   \* MERGEFORMAT</w:instrText>
        </w:r>
        <w:r>
          <w:fldChar w:fldCharType="separate"/>
        </w:r>
        <w:r w:rsidR="002F6F0A">
          <w:rPr>
            <w:noProof/>
          </w:rPr>
          <w:t>23</w:t>
        </w:r>
        <w:r>
          <w:fldChar w:fldCharType="end"/>
        </w:r>
      </w:p>
    </w:sdtContent>
  </w:sdt>
  <w:p w:rsidR="00F84707" w:rsidRDefault="00F847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E5" w:rsidRDefault="009475E5" w:rsidP="002469DD">
      <w:pPr>
        <w:spacing w:after="0" w:line="240" w:lineRule="auto"/>
      </w:pPr>
      <w:r>
        <w:separator/>
      </w:r>
    </w:p>
  </w:footnote>
  <w:footnote w:type="continuationSeparator" w:id="0">
    <w:p w:rsidR="009475E5" w:rsidRDefault="009475E5" w:rsidP="0024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39D"/>
    <w:multiLevelType w:val="multilevel"/>
    <w:tmpl w:val="C8645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52AC1"/>
    <w:multiLevelType w:val="multilevel"/>
    <w:tmpl w:val="D9F04BA6"/>
    <w:lvl w:ilvl="0">
      <w:start w:val="3"/>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 w15:restartNumberingAfterBreak="0">
    <w:nsid w:val="0C140221"/>
    <w:multiLevelType w:val="multilevel"/>
    <w:tmpl w:val="C36EF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253CB"/>
    <w:multiLevelType w:val="multilevel"/>
    <w:tmpl w:val="B9D84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41016"/>
    <w:multiLevelType w:val="hybridMultilevel"/>
    <w:tmpl w:val="387C68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59F1C97"/>
    <w:multiLevelType w:val="hybridMultilevel"/>
    <w:tmpl w:val="1E285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C44C28"/>
    <w:multiLevelType w:val="multilevel"/>
    <w:tmpl w:val="D1D45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F03E7"/>
    <w:multiLevelType w:val="multilevel"/>
    <w:tmpl w:val="CA8A8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7970A0"/>
    <w:multiLevelType w:val="multilevel"/>
    <w:tmpl w:val="04A47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9F0D27"/>
    <w:multiLevelType w:val="multilevel"/>
    <w:tmpl w:val="89E6A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B30FB6"/>
    <w:multiLevelType w:val="multilevel"/>
    <w:tmpl w:val="E6CA72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CF37DE"/>
    <w:multiLevelType w:val="multilevel"/>
    <w:tmpl w:val="04709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B4B70"/>
    <w:multiLevelType w:val="multilevel"/>
    <w:tmpl w:val="BE08CE7A"/>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tabs>
          <w:tab w:val="num" w:pos="1506"/>
        </w:tabs>
        <w:ind w:left="1506" w:hanging="360"/>
      </w:pPr>
      <w:rPr>
        <w:rFonts w:ascii="Symbol" w:hAnsi="Symbol" w:hint="default"/>
        <w:sz w:val="20"/>
      </w:rPr>
    </w:lvl>
    <w:lvl w:ilvl="2">
      <w:start w:val="1"/>
      <w:numFmt w:val="bullet"/>
      <w:lvlText w:val=""/>
      <w:lvlJc w:val="left"/>
      <w:pPr>
        <w:tabs>
          <w:tab w:val="num" w:pos="2226"/>
        </w:tabs>
        <w:ind w:left="2226" w:hanging="360"/>
      </w:pPr>
      <w:rPr>
        <w:rFonts w:ascii="Symbol" w:hAnsi="Symbol"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13" w15:restartNumberingAfterBreak="0">
    <w:nsid w:val="3AB325D3"/>
    <w:multiLevelType w:val="multilevel"/>
    <w:tmpl w:val="B40A9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50147E"/>
    <w:multiLevelType w:val="multilevel"/>
    <w:tmpl w:val="D136A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653FBB"/>
    <w:multiLevelType w:val="multilevel"/>
    <w:tmpl w:val="58681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A13B79"/>
    <w:multiLevelType w:val="multilevel"/>
    <w:tmpl w:val="6B68D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B23C8B"/>
    <w:multiLevelType w:val="multilevel"/>
    <w:tmpl w:val="ACFA8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9D61F4"/>
    <w:multiLevelType w:val="multilevel"/>
    <w:tmpl w:val="1786F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86C03"/>
    <w:multiLevelType w:val="multilevel"/>
    <w:tmpl w:val="0EFAD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0705E1"/>
    <w:multiLevelType w:val="multilevel"/>
    <w:tmpl w:val="6A54825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F45802"/>
    <w:multiLevelType w:val="multilevel"/>
    <w:tmpl w:val="FA52A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B0DCF"/>
    <w:multiLevelType w:val="multilevel"/>
    <w:tmpl w:val="01AA2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969C5"/>
    <w:multiLevelType w:val="multilevel"/>
    <w:tmpl w:val="DC0A270A"/>
    <w:lvl w:ilvl="0">
      <w:start w:val="1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4" w15:restartNumberingAfterBreak="0">
    <w:nsid w:val="4E722FD5"/>
    <w:multiLevelType w:val="multilevel"/>
    <w:tmpl w:val="8C96F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01498A"/>
    <w:multiLevelType w:val="hybridMultilevel"/>
    <w:tmpl w:val="E264D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8074C57"/>
    <w:multiLevelType w:val="multilevel"/>
    <w:tmpl w:val="EC982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08A4CA7"/>
    <w:multiLevelType w:val="hybridMultilevel"/>
    <w:tmpl w:val="B50032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3FE561F"/>
    <w:multiLevelType w:val="multilevel"/>
    <w:tmpl w:val="482AF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E30647"/>
    <w:multiLevelType w:val="multilevel"/>
    <w:tmpl w:val="0C5439E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88C0E17"/>
    <w:multiLevelType w:val="multilevel"/>
    <w:tmpl w:val="6D302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FF27C8"/>
    <w:multiLevelType w:val="hybridMultilevel"/>
    <w:tmpl w:val="A8763F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6F84B3E"/>
    <w:multiLevelType w:val="multilevel"/>
    <w:tmpl w:val="A6E08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90510B5"/>
    <w:multiLevelType w:val="multilevel"/>
    <w:tmpl w:val="42D8C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A7564"/>
    <w:multiLevelType w:val="hybridMultilevel"/>
    <w:tmpl w:val="85800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C69170F"/>
    <w:multiLevelType w:val="multilevel"/>
    <w:tmpl w:val="9410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15768"/>
    <w:multiLevelType w:val="multilevel"/>
    <w:tmpl w:val="FE2439B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0"/>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3"/>
  </w:num>
  <w:num w:numId="29">
    <w:abstractNumId w:val="30"/>
  </w:num>
  <w:num w:numId="30">
    <w:abstractNumId w:val="4"/>
  </w:num>
  <w:num w:numId="31">
    <w:abstractNumId w:val="27"/>
  </w:num>
  <w:num w:numId="32">
    <w:abstractNumId w:val="5"/>
  </w:num>
  <w:num w:numId="33">
    <w:abstractNumId w:val="29"/>
  </w:num>
  <w:num w:numId="34">
    <w:abstractNumId w:val="32"/>
  </w:num>
  <w:num w:numId="35">
    <w:abstractNumId w:val="35"/>
  </w:num>
  <w:num w:numId="36">
    <w:abstractNumId w:val="34"/>
  </w:num>
  <w:num w:numId="37">
    <w:abstractNumId w:val="2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7B"/>
    <w:rsid w:val="0002548F"/>
    <w:rsid w:val="00074314"/>
    <w:rsid w:val="000B294D"/>
    <w:rsid w:val="000E1E8D"/>
    <w:rsid w:val="000E7011"/>
    <w:rsid w:val="001A7CD0"/>
    <w:rsid w:val="002132E6"/>
    <w:rsid w:val="002211BC"/>
    <w:rsid w:val="002469DD"/>
    <w:rsid w:val="00275263"/>
    <w:rsid w:val="002A24AA"/>
    <w:rsid w:val="002A5ADC"/>
    <w:rsid w:val="002B3E6F"/>
    <w:rsid w:val="002E6760"/>
    <w:rsid w:val="002F2B59"/>
    <w:rsid w:val="002F6F0A"/>
    <w:rsid w:val="003300AC"/>
    <w:rsid w:val="00365A20"/>
    <w:rsid w:val="003722A1"/>
    <w:rsid w:val="003C0DC3"/>
    <w:rsid w:val="00422E0A"/>
    <w:rsid w:val="00446473"/>
    <w:rsid w:val="00463830"/>
    <w:rsid w:val="004C6657"/>
    <w:rsid w:val="004E1747"/>
    <w:rsid w:val="00540121"/>
    <w:rsid w:val="00631378"/>
    <w:rsid w:val="006372F9"/>
    <w:rsid w:val="006B0108"/>
    <w:rsid w:val="006B3452"/>
    <w:rsid w:val="00703806"/>
    <w:rsid w:val="00707838"/>
    <w:rsid w:val="007316E9"/>
    <w:rsid w:val="00736711"/>
    <w:rsid w:val="0073792D"/>
    <w:rsid w:val="0075495C"/>
    <w:rsid w:val="00796271"/>
    <w:rsid w:val="007D472F"/>
    <w:rsid w:val="008A3FE2"/>
    <w:rsid w:val="008B3655"/>
    <w:rsid w:val="009475E5"/>
    <w:rsid w:val="00961A0C"/>
    <w:rsid w:val="009C59AE"/>
    <w:rsid w:val="00A32283"/>
    <w:rsid w:val="00AB2F74"/>
    <w:rsid w:val="00AB53DE"/>
    <w:rsid w:val="00AB6A53"/>
    <w:rsid w:val="00AC3644"/>
    <w:rsid w:val="00AE038F"/>
    <w:rsid w:val="00B3162F"/>
    <w:rsid w:val="00BD4831"/>
    <w:rsid w:val="00C04453"/>
    <w:rsid w:val="00C46096"/>
    <w:rsid w:val="00D843F6"/>
    <w:rsid w:val="00DB4226"/>
    <w:rsid w:val="00DC6805"/>
    <w:rsid w:val="00E101E4"/>
    <w:rsid w:val="00E1120D"/>
    <w:rsid w:val="00E706A8"/>
    <w:rsid w:val="00EC549E"/>
    <w:rsid w:val="00EF298F"/>
    <w:rsid w:val="00F01ECA"/>
    <w:rsid w:val="00F17102"/>
    <w:rsid w:val="00F33000"/>
    <w:rsid w:val="00F47C36"/>
    <w:rsid w:val="00F72E60"/>
    <w:rsid w:val="00F84707"/>
    <w:rsid w:val="00F966BC"/>
    <w:rsid w:val="00FB1957"/>
    <w:rsid w:val="00FF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A4185"/>
  <w15:docId w15:val="{52D74F2D-01CD-4BA8-BA3B-E702DBF7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A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44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29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298F"/>
    <w:rPr>
      <w:rFonts w:ascii="Segoe UI" w:hAnsi="Segoe UI" w:cs="Segoe UI"/>
      <w:sz w:val="18"/>
      <w:szCs w:val="18"/>
    </w:rPr>
  </w:style>
  <w:style w:type="character" w:styleId="a6">
    <w:name w:val="Hyperlink"/>
    <w:basedOn w:val="a0"/>
    <w:uiPriority w:val="99"/>
    <w:unhideWhenUsed/>
    <w:rsid w:val="000B294D"/>
    <w:rPr>
      <w:color w:val="0000FF"/>
      <w:u w:val="single"/>
    </w:rPr>
  </w:style>
  <w:style w:type="paragraph" w:styleId="a7">
    <w:name w:val="Normal (Web)"/>
    <w:basedOn w:val="a"/>
    <w:uiPriority w:val="99"/>
    <w:semiHidden/>
    <w:unhideWhenUsed/>
    <w:rsid w:val="00AB53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226"/>
  </w:style>
  <w:style w:type="character" w:styleId="a8">
    <w:name w:val="FollowedHyperlink"/>
    <w:basedOn w:val="a0"/>
    <w:uiPriority w:val="99"/>
    <w:semiHidden/>
    <w:unhideWhenUsed/>
    <w:rsid w:val="00DB4226"/>
    <w:rPr>
      <w:color w:val="954F72" w:themeColor="followedHyperlink"/>
      <w:u w:val="single"/>
    </w:rPr>
  </w:style>
  <w:style w:type="paragraph" w:customStyle="1" w:styleId="msonormal0">
    <w:name w:val="msonormal"/>
    <w:basedOn w:val="a"/>
    <w:uiPriority w:val="99"/>
    <w:semiHidden/>
    <w:rsid w:val="00DB42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uiPriority w:val="59"/>
    <w:rsid w:val="00DB42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DB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DB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DB4226"/>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next w:val="a3"/>
    <w:rsid w:val="00DB4226"/>
    <w:pPr>
      <w:widowControl w:val="0"/>
      <w:spacing w:after="0" w:line="240" w:lineRule="auto"/>
    </w:pPr>
    <w:rPr>
      <w:rFonts w:ascii="Times New Roman" w:eastAsia="SimSun" w:hAnsi="Times New Roman" w:cs="Times New Roman"/>
      <w:kern w:val="1"/>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rsid w:val="00DC6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C6805"/>
    <w:pPr>
      <w:ind w:left="720"/>
      <w:contextualSpacing/>
    </w:pPr>
  </w:style>
  <w:style w:type="paragraph" w:styleId="aa">
    <w:name w:val="header"/>
    <w:basedOn w:val="a"/>
    <w:link w:val="ab"/>
    <w:uiPriority w:val="99"/>
    <w:unhideWhenUsed/>
    <w:rsid w:val="002469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69DD"/>
  </w:style>
  <w:style w:type="paragraph" w:styleId="ac">
    <w:name w:val="footer"/>
    <w:basedOn w:val="a"/>
    <w:link w:val="ad"/>
    <w:uiPriority w:val="99"/>
    <w:unhideWhenUsed/>
    <w:rsid w:val="002469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07128">
      <w:bodyDiv w:val="1"/>
      <w:marLeft w:val="0"/>
      <w:marRight w:val="0"/>
      <w:marTop w:val="0"/>
      <w:marBottom w:val="0"/>
      <w:divBdr>
        <w:top w:val="none" w:sz="0" w:space="0" w:color="auto"/>
        <w:left w:val="none" w:sz="0" w:space="0" w:color="auto"/>
        <w:bottom w:val="none" w:sz="0" w:space="0" w:color="auto"/>
        <w:right w:val="none" w:sz="0" w:space="0" w:color="auto"/>
      </w:divBdr>
    </w:div>
    <w:div w:id="1005477745">
      <w:bodyDiv w:val="1"/>
      <w:marLeft w:val="0"/>
      <w:marRight w:val="0"/>
      <w:marTop w:val="0"/>
      <w:marBottom w:val="0"/>
      <w:divBdr>
        <w:top w:val="none" w:sz="0" w:space="0" w:color="auto"/>
        <w:left w:val="none" w:sz="0" w:space="0" w:color="auto"/>
        <w:bottom w:val="none" w:sz="0" w:space="0" w:color="auto"/>
        <w:right w:val="none" w:sz="0" w:space="0" w:color="auto"/>
      </w:divBdr>
    </w:div>
    <w:div w:id="1057242867">
      <w:bodyDiv w:val="1"/>
      <w:marLeft w:val="0"/>
      <w:marRight w:val="0"/>
      <w:marTop w:val="0"/>
      <w:marBottom w:val="0"/>
      <w:divBdr>
        <w:top w:val="none" w:sz="0" w:space="0" w:color="auto"/>
        <w:left w:val="none" w:sz="0" w:space="0" w:color="auto"/>
        <w:bottom w:val="none" w:sz="0" w:space="0" w:color="auto"/>
        <w:right w:val="none" w:sz="0" w:space="0" w:color="auto"/>
      </w:divBdr>
    </w:div>
    <w:div w:id="11101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https://shkolayuzhnaya-r08.gosweb.gosuslugi.ru/" TargetMode="Externa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bus.gov.ru/agency/124040/annual-balances/358317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УО</c:v>
                </c:pt>
              </c:strCache>
            </c:strRef>
          </c:tx>
          <c:spPr>
            <a:solidFill>
              <a:srgbClr val="0099FF"/>
            </a:solidFill>
          </c:spPr>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8"/>
                <c:pt idx="0">
                  <c:v>2 кл.</c:v>
                </c:pt>
                <c:pt idx="1">
                  <c:v>3 кл.</c:v>
                </c:pt>
                <c:pt idx="2">
                  <c:v>4 кл.</c:v>
                </c:pt>
                <c:pt idx="3">
                  <c:v>5 кл.</c:v>
                </c:pt>
                <c:pt idx="4">
                  <c:v>6кл</c:v>
                </c:pt>
                <c:pt idx="5">
                  <c:v>7кл</c:v>
                </c:pt>
                <c:pt idx="6">
                  <c:v>8кл</c:v>
                </c:pt>
                <c:pt idx="7">
                  <c:v>9кл</c:v>
                </c:pt>
              </c:strCache>
            </c:strRef>
          </c:cat>
          <c:val>
            <c:numRef>
              <c:f>Лист1!$B$2:$B$13</c:f>
              <c:numCache>
                <c:formatCode>General</c:formatCode>
                <c:ptCount val="12"/>
                <c:pt idx="0">
                  <c:v>75</c:v>
                </c:pt>
                <c:pt idx="1">
                  <c:v>100</c:v>
                </c:pt>
                <c:pt idx="2">
                  <c:v>100</c:v>
                </c:pt>
                <c:pt idx="3">
                  <c:v>100</c:v>
                </c:pt>
                <c:pt idx="4">
                  <c:v>100</c:v>
                </c:pt>
                <c:pt idx="5">
                  <c:v>100</c:v>
                </c:pt>
                <c:pt idx="6">
                  <c:v>100</c:v>
                </c:pt>
                <c:pt idx="7">
                  <c:v>100</c:v>
                </c:pt>
              </c:numCache>
            </c:numRef>
          </c:val>
          <c:extLst>
            <c:ext xmlns:c16="http://schemas.microsoft.com/office/drawing/2014/chart" uri="{C3380CC4-5D6E-409C-BE32-E72D297353CC}">
              <c16:uniqueId val="{00000000-F319-4CD0-9497-79892D8A2B5B}"/>
            </c:ext>
          </c:extLst>
        </c:ser>
        <c:ser>
          <c:idx val="1"/>
          <c:order val="1"/>
          <c:tx>
            <c:strRef>
              <c:f>Лист1!$C$1</c:f>
              <c:strCache>
                <c:ptCount val="1"/>
                <c:pt idx="0">
                  <c:v>Кач.зн.</c:v>
                </c:pt>
              </c:strCache>
            </c:strRef>
          </c:tx>
          <c:spPr>
            <a:solidFill>
              <a:srgbClr val="FF0066"/>
            </a:solidFill>
          </c:spPr>
          <c:invertIfNegative val="0"/>
          <c:dLbls>
            <c:dLbl>
              <c:idx val="0"/>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19-4CD0-9497-79892D8A2B5B}"/>
                </c:ext>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8"/>
                <c:pt idx="0">
                  <c:v>2 кл.</c:v>
                </c:pt>
                <c:pt idx="1">
                  <c:v>3 кл.</c:v>
                </c:pt>
                <c:pt idx="2">
                  <c:v>4 кл.</c:v>
                </c:pt>
                <c:pt idx="3">
                  <c:v>5 кл.</c:v>
                </c:pt>
                <c:pt idx="4">
                  <c:v>6кл</c:v>
                </c:pt>
                <c:pt idx="5">
                  <c:v>7кл</c:v>
                </c:pt>
                <c:pt idx="6">
                  <c:v>8кл</c:v>
                </c:pt>
                <c:pt idx="7">
                  <c:v>9кл</c:v>
                </c:pt>
              </c:strCache>
            </c:strRef>
          </c:cat>
          <c:val>
            <c:numRef>
              <c:f>Лист1!$C$2:$C$13</c:f>
              <c:numCache>
                <c:formatCode>General</c:formatCode>
                <c:ptCount val="12"/>
                <c:pt idx="0">
                  <c:v>0</c:v>
                </c:pt>
                <c:pt idx="1">
                  <c:v>0</c:v>
                </c:pt>
                <c:pt idx="2">
                  <c:v>0</c:v>
                </c:pt>
                <c:pt idx="3">
                  <c:v>33</c:v>
                </c:pt>
                <c:pt idx="4">
                  <c:v>17</c:v>
                </c:pt>
                <c:pt idx="5">
                  <c:v>0</c:v>
                </c:pt>
                <c:pt idx="6">
                  <c:v>12.5</c:v>
                </c:pt>
                <c:pt idx="7">
                  <c:v>33</c:v>
                </c:pt>
              </c:numCache>
            </c:numRef>
          </c:val>
          <c:extLst>
            <c:ext xmlns:c16="http://schemas.microsoft.com/office/drawing/2014/chart" uri="{C3380CC4-5D6E-409C-BE32-E72D297353CC}">
              <c16:uniqueId val="{00000002-F319-4CD0-9497-79892D8A2B5B}"/>
            </c:ext>
          </c:extLst>
        </c:ser>
        <c:dLbls>
          <c:showLegendKey val="0"/>
          <c:showVal val="0"/>
          <c:showCatName val="0"/>
          <c:showSerName val="0"/>
          <c:showPercent val="0"/>
          <c:showBubbleSize val="0"/>
        </c:dLbls>
        <c:gapWidth val="150"/>
        <c:axId val="78121216"/>
        <c:axId val="78123008"/>
      </c:barChart>
      <c:catAx>
        <c:axId val="78121216"/>
        <c:scaling>
          <c:orientation val="minMax"/>
        </c:scaling>
        <c:delete val="0"/>
        <c:axPos val="b"/>
        <c:numFmt formatCode="General" sourceLinked="0"/>
        <c:majorTickMark val="out"/>
        <c:minorTickMark val="none"/>
        <c:tickLblPos val="nextTo"/>
        <c:txPr>
          <a:bodyPr/>
          <a:lstStyle/>
          <a:p>
            <a:pPr>
              <a:defRPr b="1"/>
            </a:pPr>
            <a:endParaRPr lang="ru-RU"/>
          </a:p>
        </c:txPr>
        <c:crossAx val="78123008"/>
        <c:crosses val="autoZero"/>
        <c:auto val="1"/>
        <c:lblAlgn val="ctr"/>
        <c:lblOffset val="100"/>
        <c:noMultiLvlLbl val="0"/>
      </c:catAx>
      <c:valAx>
        <c:axId val="78123008"/>
        <c:scaling>
          <c:orientation val="minMax"/>
        </c:scaling>
        <c:delete val="0"/>
        <c:axPos val="l"/>
        <c:majorGridlines/>
        <c:numFmt formatCode="General" sourceLinked="1"/>
        <c:majorTickMark val="out"/>
        <c:minorTickMark val="none"/>
        <c:tickLblPos val="nextTo"/>
        <c:crossAx val="78121216"/>
        <c:crosses val="autoZero"/>
        <c:crossBetween val="between"/>
      </c:valAx>
      <c:spPr>
        <a:solidFill>
          <a:srgbClr val="4F81BD">
            <a:lumMod val="20000"/>
            <a:lumOff val="80000"/>
          </a:srgbClr>
        </a:solidFill>
      </c:spPr>
    </c:plotArea>
    <c:legend>
      <c:legendPos val="b"/>
      <c:overlay val="0"/>
      <c:spPr>
        <a:solidFill>
          <a:schemeClr val="accent1">
            <a:lumMod val="20000"/>
            <a:lumOff val="80000"/>
          </a:schemeClr>
        </a:solidFill>
        <a:ln>
          <a:solidFill>
            <a:schemeClr val="tx2">
              <a:lumMod val="60000"/>
              <a:lumOff val="40000"/>
            </a:schemeClr>
          </a:solidFill>
          <a:prstDash val="sysDot"/>
        </a:ln>
      </c:spPr>
      <c:txPr>
        <a:bodyPr/>
        <a:lstStyle/>
        <a:p>
          <a:pPr>
            <a:defRPr b="1"/>
          </a:pPr>
          <a:endParaRPr lang="ru-RU"/>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850146205531063E-2"/>
          <c:y val="9.8346260333418728E-2"/>
          <c:w val="0.81219473293428712"/>
          <c:h val="0.7826016564344177"/>
        </c:manualLayout>
      </c:layout>
      <c:barChart>
        <c:barDir val="col"/>
        <c:grouping val="clustered"/>
        <c:varyColors val="0"/>
        <c:ser>
          <c:idx val="0"/>
          <c:order val="0"/>
          <c:tx>
            <c:strRef>
              <c:f>Sheet1!$A$2</c:f>
              <c:strCache>
                <c:ptCount val="1"/>
              </c:strCache>
            </c:strRef>
          </c:tx>
          <c:spPr>
            <a:solidFill>
              <a:srgbClr val="99CC00"/>
            </a:solidFill>
            <a:ln w="12688">
              <a:solidFill>
                <a:srgbClr val="000000"/>
              </a:solidFill>
              <a:prstDash val="solid"/>
            </a:ln>
          </c:spPr>
          <c:invertIfNegative val="0"/>
          <c:dPt>
            <c:idx val="0"/>
            <c:invertIfNegative val="0"/>
            <c:bubble3D val="0"/>
            <c:spPr>
              <a:solidFill>
                <a:srgbClr val="00B050"/>
              </a:solidFill>
              <a:ln w="12688">
                <a:solidFill>
                  <a:srgbClr val="000000"/>
                </a:solidFill>
                <a:prstDash val="solid"/>
              </a:ln>
            </c:spPr>
            <c:extLst>
              <c:ext xmlns:c16="http://schemas.microsoft.com/office/drawing/2014/chart" uri="{C3380CC4-5D6E-409C-BE32-E72D297353CC}">
                <c16:uniqueId val="{00000001-9E7E-49ED-BC7D-502669EA48CF}"/>
              </c:ext>
            </c:extLst>
          </c:dPt>
          <c:dPt>
            <c:idx val="1"/>
            <c:invertIfNegative val="0"/>
            <c:bubble3D val="0"/>
            <c:spPr>
              <a:solidFill>
                <a:srgbClr val="FFFF00"/>
              </a:solidFill>
              <a:ln w="12688">
                <a:solidFill>
                  <a:srgbClr val="000000"/>
                </a:solidFill>
                <a:prstDash val="solid"/>
              </a:ln>
            </c:spPr>
            <c:extLst>
              <c:ext xmlns:c16="http://schemas.microsoft.com/office/drawing/2014/chart" uri="{C3380CC4-5D6E-409C-BE32-E72D297353CC}">
                <c16:uniqueId val="{00000003-9E7E-49ED-BC7D-502669EA48CF}"/>
              </c:ext>
            </c:extLst>
          </c:dPt>
          <c:dPt>
            <c:idx val="2"/>
            <c:invertIfNegative val="0"/>
            <c:bubble3D val="0"/>
            <c:spPr>
              <a:solidFill>
                <a:srgbClr val="0070C0"/>
              </a:solidFill>
              <a:ln w="12688">
                <a:solidFill>
                  <a:srgbClr val="000000"/>
                </a:solidFill>
                <a:prstDash val="solid"/>
              </a:ln>
            </c:spPr>
            <c:extLst>
              <c:ext xmlns:c16="http://schemas.microsoft.com/office/drawing/2014/chart" uri="{C3380CC4-5D6E-409C-BE32-E72D297353CC}">
                <c16:uniqueId val="{00000005-9E7E-49ED-BC7D-502669EA48C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Sheet1!$B$1:$E$1</c:f>
              <c:strCache>
                <c:ptCount val="4"/>
                <c:pt idx="1">
                  <c:v>2020-2021</c:v>
                </c:pt>
                <c:pt idx="2">
                  <c:v>2021-2022</c:v>
                </c:pt>
                <c:pt idx="3">
                  <c:v>2022-2023</c:v>
                </c:pt>
              </c:strCache>
            </c:strRef>
          </c:cat>
          <c:val>
            <c:numRef>
              <c:f>Sheet1!$B$2:$E$2</c:f>
              <c:numCache>
                <c:formatCode>0%</c:formatCode>
                <c:ptCount val="4"/>
                <c:pt idx="1">
                  <c:v>0.49</c:v>
                </c:pt>
                <c:pt idx="2">
                  <c:v>0.5</c:v>
                </c:pt>
                <c:pt idx="3">
                  <c:v>0.24</c:v>
                </c:pt>
              </c:numCache>
            </c:numRef>
          </c:val>
          <c:extLst>
            <c:ext xmlns:c16="http://schemas.microsoft.com/office/drawing/2014/chart" uri="{C3380CC4-5D6E-409C-BE32-E72D297353CC}">
              <c16:uniqueId val="{00000006-9E7E-49ED-BC7D-502669EA48CF}"/>
            </c:ext>
          </c:extLst>
        </c:ser>
        <c:ser>
          <c:idx val="1"/>
          <c:order val="1"/>
          <c:tx>
            <c:strRef>
              <c:f>Sheet1!$A$3</c:f>
              <c:strCache>
                <c:ptCount val="1"/>
              </c:strCache>
            </c:strRef>
          </c:tx>
          <c:spPr>
            <a:solidFill>
              <a:srgbClr val="993366"/>
            </a:solidFill>
            <a:ln w="12688">
              <a:solidFill>
                <a:srgbClr val="000000"/>
              </a:solidFill>
              <a:prstDash val="solid"/>
            </a:ln>
          </c:spPr>
          <c:invertIfNegative val="0"/>
          <c:dPt>
            <c:idx val="0"/>
            <c:invertIfNegative val="0"/>
            <c:bubble3D val="0"/>
            <c:spPr>
              <a:solidFill>
                <a:srgbClr val="9999FF"/>
              </a:solidFill>
              <a:ln w="12688">
                <a:solidFill>
                  <a:srgbClr val="000000"/>
                </a:solidFill>
                <a:prstDash val="solid"/>
              </a:ln>
            </c:spPr>
            <c:extLst>
              <c:ext xmlns:c16="http://schemas.microsoft.com/office/drawing/2014/chart" uri="{C3380CC4-5D6E-409C-BE32-E72D297353CC}">
                <c16:uniqueId val="{00000008-9E7E-49ED-BC7D-502669EA48CF}"/>
              </c:ext>
            </c:extLst>
          </c:dPt>
          <c:dPt>
            <c:idx val="2"/>
            <c:invertIfNegative val="0"/>
            <c:bubble3D val="0"/>
            <c:spPr>
              <a:solidFill>
                <a:srgbClr val="FFFFCC"/>
              </a:solidFill>
              <a:ln w="12688">
                <a:solidFill>
                  <a:srgbClr val="000000"/>
                </a:solidFill>
                <a:prstDash val="solid"/>
              </a:ln>
            </c:spPr>
            <c:extLst>
              <c:ext xmlns:c16="http://schemas.microsoft.com/office/drawing/2014/chart" uri="{C3380CC4-5D6E-409C-BE32-E72D297353CC}">
                <c16:uniqueId val="{0000000A-9E7E-49ED-BC7D-502669EA48CF}"/>
              </c:ext>
            </c:extLst>
          </c:dPt>
          <c:dPt>
            <c:idx val="3"/>
            <c:invertIfNegative val="0"/>
            <c:bubble3D val="0"/>
            <c:spPr>
              <a:solidFill>
                <a:srgbClr val="CCFFFF"/>
              </a:solidFill>
              <a:ln w="12688">
                <a:solidFill>
                  <a:srgbClr val="000000"/>
                </a:solidFill>
                <a:prstDash val="solid"/>
              </a:ln>
            </c:spPr>
            <c:extLst>
              <c:ext xmlns:c16="http://schemas.microsoft.com/office/drawing/2014/chart" uri="{C3380CC4-5D6E-409C-BE32-E72D297353CC}">
                <c16:uniqueId val="{0000000C-9E7E-49ED-BC7D-502669EA48CF}"/>
              </c:ext>
            </c:extLst>
          </c:dPt>
          <c:cat>
            <c:strRef>
              <c:f>Sheet1!$B$1:$E$1</c:f>
              <c:strCache>
                <c:ptCount val="4"/>
                <c:pt idx="1">
                  <c:v>2020-2021</c:v>
                </c:pt>
                <c:pt idx="2">
                  <c:v>2021-2022</c:v>
                </c:pt>
                <c:pt idx="3">
                  <c:v>2022-2023</c:v>
                </c:pt>
              </c:strCache>
            </c:strRef>
          </c:cat>
          <c:val>
            <c:numRef>
              <c:f>Sheet1!$B$3:$E$3</c:f>
              <c:numCache>
                <c:formatCode>General</c:formatCode>
                <c:ptCount val="4"/>
              </c:numCache>
            </c:numRef>
          </c:val>
          <c:extLst>
            <c:ext xmlns:c16="http://schemas.microsoft.com/office/drawing/2014/chart" uri="{C3380CC4-5D6E-409C-BE32-E72D297353CC}">
              <c16:uniqueId val="{0000000D-9E7E-49ED-BC7D-502669EA48CF}"/>
            </c:ext>
          </c:extLst>
        </c:ser>
        <c:ser>
          <c:idx val="2"/>
          <c:order val="2"/>
          <c:tx>
            <c:strRef>
              <c:f>Sheet1!$A$4</c:f>
              <c:strCache>
                <c:ptCount val="1"/>
              </c:strCache>
            </c:strRef>
          </c:tx>
          <c:spPr>
            <a:solidFill>
              <a:srgbClr val="FFFFCC"/>
            </a:solidFill>
            <a:ln w="12688">
              <a:solidFill>
                <a:srgbClr val="000000"/>
              </a:solidFill>
              <a:prstDash val="solid"/>
            </a:ln>
          </c:spPr>
          <c:invertIfNegative val="0"/>
          <c:dPt>
            <c:idx val="0"/>
            <c:invertIfNegative val="0"/>
            <c:bubble3D val="0"/>
            <c:spPr>
              <a:solidFill>
                <a:srgbClr val="9999FF"/>
              </a:solidFill>
              <a:ln w="12688">
                <a:solidFill>
                  <a:srgbClr val="000000"/>
                </a:solidFill>
                <a:prstDash val="solid"/>
              </a:ln>
            </c:spPr>
            <c:extLst>
              <c:ext xmlns:c16="http://schemas.microsoft.com/office/drawing/2014/chart" uri="{C3380CC4-5D6E-409C-BE32-E72D297353CC}">
                <c16:uniqueId val="{0000000F-9E7E-49ED-BC7D-502669EA48CF}"/>
              </c:ext>
            </c:extLst>
          </c:dPt>
          <c:dPt>
            <c:idx val="1"/>
            <c:invertIfNegative val="0"/>
            <c:bubble3D val="0"/>
            <c:spPr>
              <a:solidFill>
                <a:srgbClr val="993366"/>
              </a:solidFill>
              <a:ln w="12688">
                <a:solidFill>
                  <a:srgbClr val="000000"/>
                </a:solidFill>
                <a:prstDash val="solid"/>
              </a:ln>
            </c:spPr>
            <c:extLst>
              <c:ext xmlns:c16="http://schemas.microsoft.com/office/drawing/2014/chart" uri="{C3380CC4-5D6E-409C-BE32-E72D297353CC}">
                <c16:uniqueId val="{00000011-9E7E-49ED-BC7D-502669EA48CF}"/>
              </c:ext>
            </c:extLst>
          </c:dPt>
          <c:dPt>
            <c:idx val="3"/>
            <c:invertIfNegative val="0"/>
            <c:bubble3D val="0"/>
            <c:spPr>
              <a:solidFill>
                <a:srgbClr val="CCFFFF"/>
              </a:solidFill>
              <a:ln w="12688">
                <a:solidFill>
                  <a:srgbClr val="000000"/>
                </a:solidFill>
                <a:prstDash val="solid"/>
              </a:ln>
            </c:spPr>
            <c:extLst>
              <c:ext xmlns:c16="http://schemas.microsoft.com/office/drawing/2014/chart" uri="{C3380CC4-5D6E-409C-BE32-E72D297353CC}">
                <c16:uniqueId val="{00000013-9E7E-49ED-BC7D-502669EA48CF}"/>
              </c:ext>
            </c:extLst>
          </c:dPt>
          <c:cat>
            <c:strRef>
              <c:f>Sheet1!$B$1:$E$1</c:f>
              <c:strCache>
                <c:ptCount val="4"/>
                <c:pt idx="1">
                  <c:v>2020-2021</c:v>
                </c:pt>
                <c:pt idx="2">
                  <c:v>2021-2022</c:v>
                </c:pt>
                <c:pt idx="3">
                  <c:v>2022-2023</c:v>
                </c:pt>
              </c:strCache>
            </c:strRef>
          </c:cat>
          <c:val>
            <c:numRef>
              <c:f>Sheet1!$B$4:$E$4</c:f>
              <c:numCache>
                <c:formatCode>General</c:formatCode>
                <c:ptCount val="4"/>
              </c:numCache>
            </c:numRef>
          </c:val>
          <c:extLst>
            <c:ext xmlns:c16="http://schemas.microsoft.com/office/drawing/2014/chart" uri="{C3380CC4-5D6E-409C-BE32-E72D297353CC}">
              <c16:uniqueId val="{00000014-9E7E-49ED-BC7D-502669EA48CF}"/>
            </c:ext>
          </c:extLst>
        </c:ser>
        <c:dLbls>
          <c:showLegendKey val="0"/>
          <c:showVal val="0"/>
          <c:showCatName val="0"/>
          <c:showSerName val="0"/>
          <c:showPercent val="0"/>
          <c:showBubbleSize val="0"/>
        </c:dLbls>
        <c:gapWidth val="100"/>
        <c:axId val="78225408"/>
        <c:axId val="78226944"/>
      </c:barChart>
      <c:catAx>
        <c:axId val="78225408"/>
        <c:scaling>
          <c:orientation val="minMax"/>
        </c:scaling>
        <c:delete val="0"/>
        <c:axPos val="b"/>
        <c:numFmt formatCode="General" sourceLinked="1"/>
        <c:majorTickMark val="out"/>
        <c:minorTickMark val="none"/>
        <c:tickLblPos val="nextTo"/>
        <c:crossAx val="78226944"/>
        <c:crosses val="autoZero"/>
        <c:auto val="1"/>
        <c:lblAlgn val="ctr"/>
        <c:lblOffset val="100"/>
        <c:noMultiLvlLbl val="0"/>
      </c:catAx>
      <c:valAx>
        <c:axId val="78226944"/>
        <c:scaling>
          <c:orientation val="minMax"/>
        </c:scaling>
        <c:delete val="1"/>
        <c:axPos val="l"/>
        <c:majorGridlines/>
        <c:numFmt formatCode="0%" sourceLinked="1"/>
        <c:majorTickMark val="out"/>
        <c:minorTickMark val="none"/>
        <c:tickLblPos val="nextTo"/>
        <c:crossAx val="78225408"/>
        <c:crosses val="autoZero"/>
        <c:crossBetween val="between"/>
      </c:valAx>
    </c:plotArea>
    <c:plotVisOnly val="1"/>
    <c:dispBlanksAs val="zero"/>
    <c:showDLblsOverMax val="0"/>
  </c:chart>
  <c:spPr>
    <a:solidFill>
      <a:schemeClr val="accent3">
        <a:lumMod val="20000"/>
        <a:lumOff val="80000"/>
      </a:schemeClr>
    </a:solidFill>
    <a:ln w="12688">
      <a:solidFill>
        <a:srgbClr val="339966"/>
      </a:solidFill>
      <a:prstDash val="sysDash"/>
    </a:ln>
  </c:spPr>
  <c:txPr>
    <a:bodyPr/>
    <a:lstStyle/>
    <a:p>
      <a:pPr>
        <a:defRPr sz="89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312862116011723E-2"/>
          <c:y val="0.29532228360957641"/>
          <c:w val="0.87714332911183301"/>
          <c:h val="0.38737837328345004"/>
        </c:manualLayout>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1">
                  <c:v>2022</c:v>
                </c:pt>
                <c:pt idx="2">
                  <c:v>2023</c:v>
                </c:pt>
              </c:numCache>
            </c:numRef>
          </c:cat>
          <c:val>
            <c:numRef>
              <c:f>Лист1!$B$2:$B$5</c:f>
              <c:numCache>
                <c:formatCode>General</c:formatCode>
                <c:ptCount val="4"/>
                <c:pt idx="1">
                  <c:v>67</c:v>
                </c:pt>
                <c:pt idx="2">
                  <c:v>50</c:v>
                </c:pt>
              </c:numCache>
            </c:numRef>
          </c:val>
          <c:extLst>
            <c:ext xmlns:c16="http://schemas.microsoft.com/office/drawing/2014/chart" uri="{C3380CC4-5D6E-409C-BE32-E72D297353CC}">
              <c16:uniqueId val="{00000000-BBEA-4CFA-A665-49498BB9DEB5}"/>
            </c:ext>
          </c:extLst>
        </c:ser>
        <c:ser>
          <c:idx val="1"/>
          <c:order val="1"/>
          <c:tx>
            <c:strRef>
              <c:f>Лист1!$C$1</c:f>
              <c:strCache>
                <c:ptCount val="1"/>
                <c:pt idx="0">
                  <c:v>уровень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1">
                  <c:v>2022</c:v>
                </c:pt>
                <c:pt idx="2">
                  <c:v>2023</c:v>
                </c:pt>
              </c:numCache>
            </c:numRef>
          </c:cat>
          <c:val>
            <c:numRef>
              <c:f>Лист1!$C$2:$C$5</c:f>
              <c:numCache>
                <c:formatCode>General</c:formatCode>
                <c:ptCount val="4"/>
                <c:pt idx="1">
                  <c:v>100</c:v>
                </c:pt>
                <c:pt idx="2">
                  <c:v>100</c:v>
                </c:pt>
              </c:numCache>
            </c:numRef>
          </c:val>
          <c:extLst>
            <c:ext xmlns:c16="http://schemas.microsoft.com/office/drawing/2014/chart" uri="{C3380CC4-5D6E-409C-BE32-E72D297353CC}">
              <c16:uniqueId val="{00000001-BBEA-4CFA-A665-49498BB9DEB5}"/>
            </c:ext>
          </c:extLst>
        </c:ser>
        <c:dLbls>
          <c:showLegendKey val="0"/>
          <c:showVal val="0"/>
          <c:showCatName val="0"/>
          <c:showSerName val="0"/>
          <c:showPercent val="0"/>
          <c:showBubbleSize val="0"/>
        </c:dLbls>
        <c:gapWidth val="219"/>
        <c:overlap val="-27"/>
        <c:axId val="1570417072"/>
        <c:axId val="1570429552"/>
      </c:barChart>
      <c:catAx>
        <c:axId val="157041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429552"/>
        <c:crosses val="autoZero"/>
        <c:auto val="1"/>
        <c:lblAlgn val="ctr"/>
        <c:lblOffset val="100"/>
        <c:noMultiLvlLbl val="0"/>
      </c:catAx>
      <c:valAx>
        <c:axId val="157042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41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p>
        </c:rich>
      </c:tx>
      <c:layout>
        <c:manualLayout>
          <c:xMode val="edge"/>
          <c:yMode val="edge"/>
          <c:x val="0.4161688903470399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numCache>
            </c:numRef>
          </c:cat>
          <c:val>
            <c:numRef>
              <c:f>Лист1!$B$2:$B$5</c:f>
              <c:numCache>
                <c:formatCode>General</c:formatCode>
                <c:ptCount val="4"/>
                <c:pt idx="0">
                  <c:v>33</c:v>
                </c:pt>
                <c:pt idx="1">
                  <c:v>33</c:v>
                </c:pt>
              </c:numCache>
            </c:numRef>
          </c:val>
          <c:extLst>
            <c:ext xmlns:c16="http://schemas.microsoft.com/office/drawing/2014/chart" uri="{C3380CC4-5D6E-409C-BE32-E72D297353CC}">
              <c16:uniqueId val="{00000000-5F8C-42BF-A01E-0B0903EB48E9}"/>
            </c:ext>
          </c:extLst>
        </c:ser>
        <c:ser>
          <c:idx val="1"/>
          <c:order val="1"/>
          <c:tx>
            <c:strRef>
              <c:f>Лист1!$C$1</c:f>
              <c:strCache>
                <c:ptCount val="1"/>
                <c:pt idx="0">
                  <c:v>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numCache>
            </c:numRef>
          </c:cat>
          <c:val>
            <c:numRef>
              <c:f>Лист1!$C$2:$C$5</c:f>
              <c:numCache>
                <c:formatCode>General</c:formatCode>
                <c:ptCount val="4"/>
                <c:pt idx="0">
                  <c:v>100</c:v>
                </c:pt>
                <c:pt idx="1">
                  <c:v>100</c:v>
                </c:pt>
              </c:numCache>
            </c:numRef>
          </c:val>
          <c:extLst>
            <c:ext xmlns:c16="http://schemas.microsoft.com/office/drawing/2014/chart" uri="{C3380CC4-5D6E-409C-BE32-E72D297353CC}">
              <c16:uniqueId val="{00000001-5F8C-42BF-A01E-0B0903EB48E9}"/>
            </c:ext>
          </c:extLst>
        </c:ser>
        <c:dLbls>
          <c:showLegendKey val="0"/>
          <c:showVal val="0"/>
          <c:showCatName val="0"/>
          <c:showSerName val="0"/>
          <c:showPercent val="0"/>
          <c:showBubbleSize val="0"/>
        </c:dLbls>
        <c:gapWidth val="219"/>
        <c:overlap val="-27"/>
        <c:axId val="1595490640"/>
        <c:axId val="1595487728"/>
      </c:barChart>
      <c:catAx>
        <c:axId val="159549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5487728"/>
        <c:crosses val="autoZero"/>
        <c:auto val="1"/>
        <c:lblAlgn val="ctr"/>
        <c:lblOffset val="100"/>
        <c:noMultiLvlLbl val="0"/>
      </c:catAx>
      <c:valAx>
        <c:axId val="159548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549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ОБЩЕСТВОЗНАНИЕ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numCache>
            </c:numRef>
          </c:cat>
          <c:val>
            <c:numRef>
              <c:f>Лист1!$B$2:$B$5</c:f>
              <c:numCache>
                <c:formatCode>General</c:formatCode>
                <c:ptCount val="4"/>
                <c:pt idx="0">
                  <c:v>50</c:v>
                </c:pt>
                <c:pt idx="1">
                  <c:v>50</c:v>
                </c:pt>
              </c:numCache>
            </c:numRef>
          </c:val>
          <c:extLst>
            <c:ext xmlns:c16="http://schemas.microsoft.com/office/drawing/2014/chart" uri="{C3380CC4-5D6E-409C-BE32-E72D297353CC}">
              <c16:uniqueId val="{00000000-4AA9-4444-8643-2E9BC4BD7B30}"/>
            </c:ext>
          </c:extLst>
        </c:ser>
        <c:ser>
          <c:idx val="1"/>
          <c:order val="1"/>
          <c:tx>
            <c:strRef>
              <c:f>Лист1!$C$1</c:f>
              <c:strCache>
                <c:ptCount val="1"/>
                <c:pt idx="0">
                  <c:v>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numCache>
            </c:numRef>
          </c:cat>
          <c:val>
            <c:numRef>
              <c:f>Лист1!$C$2:$C$5</c:f>
              <c:numCache>
                <c:formatCode>General</c:formatCode>
                <c:ptCount val="4"/>
                <c:pt idx="0">
                  <c:v>100</c:v>
                </c:pt>
                <c:pt idx="1">
                  <c:v>100</c:v>
                </c:pt>
              </c:numCache>
            </c:numRef>
          </c:val>
          <c:extLst>
            <c:ext xmlns:c16="http://schemas.microsoft.com/office/drawing/2014/chart" uri="{C3380CC4-5D6E-409C-BE32-E72D297353CC}">
              <c16:uniqueId val="{00000001-4AA9-4444-8643-2E9BC4BD7B30}"/>
            </c:ext>
          </c:extLst>
        </c:ser>
        <c:dLbls>
          <c:dLblPos val="outEnd"/>
          <c:showLegendKey val="0"/>
          <c:showVal val="1"/>
          <c:showCatName val="0"/>
          <c:showSerName val="0"/>
          <c:showPercent val="0"/>
          <c:showBubbleSize val="0"/>
        </c:dLbls>
        <c:gapWidth val="219"/>
        <c:overlap val="-27"/>
        <c:axId val="1687442192"/>
        <c:axId val="1687450928"/>
      </c:barChart>
      <c:catAx>
        <c:axId val="168744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7450928"/>
        <c:crosses val="autoZero"/>
        <c:auto val="1"/>
        <c:lblAlgn val="ctr"/>
        <c:lblOffset val="100"/>
        <c:noMultiLvlLbl val="0"/>
      </c:catAx>
      <c:valAx>
        <c:axId val="168745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744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numCache>
            </c:numRef>
          </c:cat>
          <c:val>
            <c:numRef>
              <c:f>Лист1!$B$2:$B$5</c:f>
              <c:numCache>
                <c:formatCode>General</c:formatCode>
                <c:ptCount val="4"/>
                <c:pt idx="0">
                  <c:v>40</c:v>
                </c:pt>
                <c:pt idx="1">
                  <c:v>50</c:v>
                </c:pt>
              </c:numCache>
            </c:numRef>
          </c:val>
          <c:extLst>
            <c:ext xmlns:c16="http://schemas.microsoft.com/office/drawing/2014/chart" uri="{C3380CC4-5D6E-409C-BE32-E72D297353CC}">
              <c16:uniqueId val="{00000000-5388-4734-ABD2-1996A5788CB1}"/>
            </c:ext>
          </c:extLst>
        </c:ser>
        <c:ser>
          <c:idx val="1"/>
          <c:order val="1"/>
          <c:tx>
            <c:strRef>
              <c:f>Лист1!$C$1</c:f>
              <c:strCache>
                <c:ptCount val="1"/>
                <c:pt idx="0">
                  <c:v>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numCache>
            </c:numRef>
          </c:cat>
          <c:val>
            <c:numRef>
              <c:f>Лист1!$C$2:$C$5</c:f>
              <c:numCache>
                <c:formatCode>General</c:formatCode>
                <c:ptCount val="4"/>
                <c:pt idx="0">
                  <c:v>100</c:v>
                </c:pt>
                <c:pt idx="1">
                  <c:v>100</c:v>
                </c:pt>
              </c:numCache>
            </c:numRef>
          </c:val>
          <c:extLst>
            <c:ext xmlns:c16="http://schemas.microsoft.com/office/drawing/2014/chart" uri="{C3380CC4-5D6E-409C-BE32-E72D297353CC}">
              <c16:uniqueId val="{00000001-5388-4734-ABD2-1996A5788CB1}"/>
            </c:ext>
          </c:extLst>
        </c:ser>
        <c:dLbls>
          <c:dLblPos val="outEnd"/>
          <c:showLegendKey val="0"/>
          <c:showVal val="1"/>
          <c:showCatName val="0"/>
          <c:showSerName val="0"/>
          <c:showPercent val="0"/>
          <c:showBubbleSize val="0"/>
        </c:dLbls>
        <c:gapWidth val="219"/>
        <c:overlap val="-27"/>
        <c:axId val="1594448016"/>
        <c:axId val="1594456336"/>
      </c:barChart>
      <c:catAx>
        <c:axId val="159444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4456336"/>
        <c:crosses val="autoZero"/>
        <c:auto val="1"/>
        <c:lblAlgn val="ctr"/>
        <c:lblOffset val="100"/>
        <c:noMultiLvlLbl val="0"/>
      </c:catAx>
      <c:valAx>
        <c:axId val="159445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4448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6456</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ЮСОШ</dc:creator>
  <cp:keywords/>
  <dc:description/>
  <cp:lastModifiedBy>МКОУ ЮСОШ</cp:lastModifiedBy>
  <cp:revision>3</cp:revision>
  <cp:lastPrinted>2023-04-06T05:08:00Z</cp:lastPrinted>
  <dcterms:created xsi:type="dcterms:W3CDTF">2024-04-18T13:42:00Z</dcterms:created>
  <dcterms:modified xsi:type="dcterms:W3CDTF">2024-04-18T13:42:00Z</dcterms:modified>
</cp:coreProperties>
</file>