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A9" w:rsidRDefault="00D608A9" w:rsidP="00D6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МКОУ «</w:t>
      </w:r>
      <w:proofErr w:type="gramStart"/>
      <w:r>
        <w:rPr>
          <w:b/>
          <w:sz w:val="28"/>
          <w:szCs w:val="28"/>
        </w:rPr>
        <w:t>Южная</w:t>
      </w:r>
      <w:proofErr w:type="gramEnd"/>
      <w:r>
        <w:rPr>
          <w:b/>
          <w:sz w:val="28"/>
          <w:szCs w:val="28"/>
        </w:rPr>
        <w:t xml:space="preserve"> СОШ»</w:t>
      </w:r>
    </w:p>
    <w:p w:rsidR="00D608A9" w:rsidRDefault="00D608A9" w:rsidP="00D6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учебный год</w:t>
      </w:r>
    </w:p>
    <w:p w:rsidR="00D608A9" w:rsidRDefault="00D608A9" w:rsidP="00D6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начального общего образования)</w:t>
      </w:r>
    </w:p>
    <w:p w:rsidR="00D608A9" w:rsidRDefault="00D608A9" w:rsidP="00D608A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63"/>
        <w:gridCol w:w="833"/>
        <w:gridCol w:w="865"/>
        <w:gridCol w:w="833"/>
        <w:gridCol w:w="833"/>
        <w:gridCol w:w="810"/>
      </w:tblGrid>
      <w:tr w:rsidR="00D608A9" w:rsidTr="00D60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rPr>
                <w:b/>
                <w:lang w:eastAsia="en-US"/>
              </w:rPr>
            </w:pPr>
          </w:p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Предметные области</w:t>
            </w:r>
          </w:p>
          <w:p w:rsidR="00D608A9" w:rsidRDefault="00D608A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D608A9" w:rsidTr="00D608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D608A9" w:rsidTr="00D60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Обязательная часть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08A9" w:rsidTr="00D60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rPr>
                <w:lang w:eastAsia="en-US"/>
              </w:rPr>
            </w:pPr>
          </w:p>
          <w:p w:rsidR="00D608A9" w:rsidRDefault="00D608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 w:rsidP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E02FF">
              <w:rPr>
                <w:lang w:eastAsia="en-US"/>
              </w:rPr>
              <w:t>8</w:t>
            </w:r>
          </w:p>
        </w:tc>
      </w:tr>
      <w:tr w:rsidR="00D608A9" w:rsidTr="00D608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608A9" w:rsidTr="00D608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 язык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608A9" w:rsidTr="00D608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608A9" w:rsidTr="00D608A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608A9" w:rsidTr="00D608A9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73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608A9" w:rsidTr="00D60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608A9" w:rsidTr="00D608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608A9" w:rsidTr="00D60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608A9" w:rsidTr="00D60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4E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608A9" w:rsidTr="00D60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ОРК и СЭ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08A9" w:rsidTr="00D608A9"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737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  <w:tr w:rsidR="009737A1" w:rsidTr="00D608A9"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D608A9" w:rsidTr="00D608A9"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Внеурочная 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737A1" w:rsidTr="00D608A9"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</w:tbl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D608A9" w:rsidRDefault="00D608A9" w:rsidP="00D608A9">
      <w:pPr>
        <w:jc w:val="right"/>
        <w:rPr>
          <w:rFonts w:eastAsiaTheme="minorHAnsi"/>
          <w:lang w:eastAsia="en-US"/>
        </w:rPr>
      </w:pPr>
    </w:p>
    <w:p w:rsidR="009737A1" w:rsidRDefault="009737A1" w:rsidP="00973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МКОУ «</w:t>
      </w:r>
      <w:proofErr w:type="gramStart"/>
      <w:r>
        <w:rPr>
          <w:b/>
          <w:sz w:val="28"/>
          <w:szCs w:val="28"/>
        </w:rPr>
        <w:t>Южная</w:t>
      </w:r>
      <w:proofErr w:type="gramEnd"/>
      <w:r>
        <w:rPr>
          <w:b/>
          <w:sz w:val="28"/>
          <w:szCs w:val="28"/>
        </w:rPr>
        <w:t xml:space="preserve"> СОШ»</w:t>
      </w:r>
    </w:p>
    <w:p w:rsidR="009737A1" w:rsidRDefault="009737A1" w:rsidP="00973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учебный год</w:t>
      </w:r>
    </w:p>
    <w:p w:rsidR="009737A1" w:rsidRDefault="009737A1" w:rsidP="00973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основного общего образования)</w:t>
      </w:r>
    </w:p>
    <w:p w:rsidR="009737A1" w:rsidRDefault="009737A1" w:rsidP="009737A1">
      <w:pPr>
        <w:jc w:val="center"/>
        <w:rPr>
          <w:b/>
          <w:sz w:val="28"/>
          <w:szCs w:val="28"/>
        </w:rPr>
      </w:pPr>
    </w:p>
    <w:tbl>
      <w:tblPr>
        <w:tblStyle w:val="4"/>
        <w:tblW w:w="9600" w:type="dxa"/>
        <w:tblLayout w:type="fixed"/>
        <w:tblLook w:val="04A0" w:firstRow="1" w:lastRow="0" w:firstColumn="1" w:lastColumn="0" w:noHBand="0" w:noVBand="1"/>
      </w:tblPr>
      <w:tblGrid>
        <w:gridCol w:w="1565"/>
        <w:gridCol w:w="2082"/>
        <w:gridCol w:w="992"/>
        <w:gridCol w:w="993"/>
        <w:gridCol w:w="992"/>
        <w:gridCol w:w="992"/>
        <w:gridCol w:w="992"/>
        <w:gridCol w:w="992"/>
      </w:tblGrid>
      <w:tr w:rsidR="009737A1" w:rsidTr="005D19E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 xml:space="preserve">предметы </w:t>
            </w:r>
          </w:p>
          <w:p w:rsidR="009737A1" w:rsidRDefault="009737A1" w:rsidP="005D19EC">
            <w:pPr>
              <w:jc w:val="right"/>
              <w:rPr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 xml:space="preserve">                      классы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9737A1" w:rsidTr="005D19EC">
        <w:tc>
          <w:tcPr>
            <w:tcW w:w="1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</w:tr>
      <w:tr w:rsidR="009737A1" w:rsidTr="005D19EC">
        <w:trPr>
          <w:trHeight w:val="36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Pr="00AE0D91" w:rsidRDefault="009737A1" w:rsidP="005D19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9737A1" w:rsidTr="005D19EC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9737A1" w:rsidTr="005D19EC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9737A1" w:rsidTr="005D19EC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9737A1" w:rsidTr="005D19EC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737A1" w:rsidTr="005D19EC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737A1" w:rsidTr="005D19EC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9737A1" w:rsidTr="005D19EC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737A1" w:rsidTr="005D19EC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Общественно-научные предметы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737A1" w:rsidTr="005D19EC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737A1" w:rsidTr="005D19EC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9737A1" w:rsidTr="005D19EC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ОДНК 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737A1" w:rsidTr="005D19E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предметы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737A1" w:rsidTr="005D19EC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737A1" w:rsidTr="005D19EC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737A1" w:rsidTr="005D19E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737A1" w:rsidTr="005D19EC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737A1" w:rsidTr="005D19E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737A1" w:rsidTr="005D19EC">
        <w:trPr>
          <w:trHeight w:val="35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737A1" w:rsidTr="005D19EC">
        <w:trPr>
          <w:trHeight w:val="759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737A1" w:rsidTr="005D19EC"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157</w:t>
            </w:r>
          </w:p>
        </w:tc>
      </w:tr>
      <w:tr w:rsidR="009737A1" w:rsidTr="005D19EC"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9737A1" w:rsidTr="005D19EC"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1" w:rsidRDefault="009737A1" w:rsidP="005D19EC">
            <w:pPr>
              <w:rPr>
                <w:sz w:val="22"/>
                <w:szCs w:val="22"/>
                <w:lang w:eastAsia="en-US"/>
              </w:rPr>
            </w:pPr>
          </w:p>
          <w:p w:rsidR="009737A1" w:rsidRPr="00AE0D91" w:rsidRDefault="009737A1" w:rsidP="005D19EC">
            <w:pPr>
              <w:rPr>
                <w:b/>
                <w:sz w:val="22"/>
                <w:szCs w:val="22"/>
                <w:lang w:eastAsia="en-US"/>
              </w:rPr>
            </w:pPr>
            <w:r w:rsidRPr="00AE0D91">
              <w:rPr>
                <w:b/>
                <w:sz w:val="22"/>
                <w:szCs w:val="22"/>
                <w:lang w:eastAsia="en-US"/>
              </w:rPr>
              <w:t>207</w:t>
            </w:r>
          </w:p>
        </w:tc>
      </w:tr>
    </w:tbl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>
      <w:pPr>
        <w:shd w:val="clear" w:color="auto" w:fill="FFFFFF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 записка</w:t>
      </w:r>
    </w:p>
    <w:p w:rsidR="00D608A9" w:rsidRDefault="00D608A9" w:rsidP="00D608A9">
      <w:pPr>
        <w:shd w:val="clear" w:color="auto" w:fill="FFFFFF"/>
        <w:tabs>
          <w:tab w:val="left" w:pos="1056"/>
        </w:tabs>
        <w:ind w:right="3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  Учебному плану  МКОУ «</w:t>
      </w:r>
      <w:proofErr w:type="gramStart"/>
      <w:r>
        <w:rPr>
          <w:b/>
          <w:sz w:val="28"/>
          <w:szCs w:val="28"/>
        </w:rPr>
        <w:t>Южная</w:t>
      </w:r>
      <w:proofErr w:type="gramEnd"/>
      <w:r>
        <w:rPr>
          <w:b/>
          <w:sz w:val="28"/>
          <w:szCs w:val="28"/>
        </w:rPr>
        <w:t xml:space="preserve"> СОШ»                                                              на  202</w:t>
      </w:r>
      <w:r w:rsidR="005D19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5D19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 год</w:t>
      </w:r>
    </w:p>
    <w:p w:rsidR="00D608A9" w:rsidRDefault="00D608A9" w:rsidP="00D608A9">
      <w:pPr>
        <w:shd w:val="clear" w:color="auto" w:fill="FFFFFF"/>
        <w:tabs>
          <w:tab w:val="left" w:pos="1056"/>
        </w:tabs>
        <w:ind w:right="3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начального общего образования</w:t>
      </w:r>
    </w:p>
    <w:p w:rsidR="00D608A9" w:rsidRDefault="00D608A9" w:rsidP="00D608A9">
      <w:pPr>
        <w:shd w:val="clear" w:color="auto" w:fill="FFFFFF"/>
        <w:tabs>
          <w:tab w:val="left" w:pos="1056"/>
        </w:tabs>
        <w:ind w:right="369"/>
        <w:jc w:val="center"/>
        <w:rPr>
          <w:b/>
          <w:sz w:val="28"/>
          <w:szCs w:val="28"/>
        </w:rPr>
      </w:pPr>
    </w:p>
    <w:p w:rsidR="00D608A9" w:rsidRDefault="00D608A9" w:rsidP="00D608A9">
      <w:pPr>
        <w:numPr>
          <w:ilvl w:val="0"/>
          <w:numId w:val="4"/>
        </w:numPr>
        <w:contextualSpacing/>
        <w:rPr>
          <w:rFonts w:ascii="Calibri" w:eastAsia="Calibri" w:hAnsi="Calibri"/>
          <w:b/>
        </w:rPr>
      </w:pPr>
      <w:r>
        <w:rPr>
          <w:rFonts w:eastAsia="Calibri"/>
          <w:b/>
        </w:rPr>
        <w:t>Нормативно-правовая основа формирования учебного плана.</w:t>
      </w:r>
    </w:p>
    <w:p w:rsidR="00D608A9" w:rsidRDefault="00D608A9" w:rsidP="00D608A9">
      <w:pPr>
        <w:ind w:left="502"/>
        <w:contextualSpacing/>
        <w:rPr>
          <w:rFonts w:ascii="Calibri" w:eastAsia="Calibri" w:hAnsi="Calibri"/>
          <w:b/>
        </w:rPr>
      </w:pPr>
    </w:p>
    <w:p w:rsidR="00D608A9" w:rsidRDefault="00D608A9" w:rsidP="00D608A9">
      <w:pPr>
        <w:spacing w:line="276" w:lineRule="auto"/>
        <w:ind w:left="360"/>
      </w:pPr>
      <w:r>
        <w:t>Учебный план по программам начального общего образования разработан в соответствии со следующими нормативно-правовыми документами: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Федеральный закон РФ от 29.12. №273-ФЗ «Об образовании в Российской Федерации»;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Приказ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06.10.2009г.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Примерная основная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 2015г. №1/15;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Инструктивно-методическое письмо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Федеральным государственным образовательным стандартом образования, утвержденным приказом Министерства образования и науки Российской Федерации от 17.12.2010г. №1897; 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Постановлением Главного государственного санитарного врача РФ от 30.06.2020г. №16 «Об утверждении СанПиН 2.4.2.2821-10 «Санитарно-эпидемиологические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распространения новой </w:t>
      </w:r>
      <w:proofErr w:type="spellStart"/>
      <w:r>
        <w:rPr>
          <w:rFonts w:eastAsia="Calibri"/>
        </w:rPr>
        <w:t>коронавирусной</w:t>
      </w:r>
      <w:proofErr w:type="spellEnd"/>
      <w:r>
        <w:rPr>
          <w:rFonts w:eastAsia="Calibri"/>
        </w:rPr>
        <w:t xml:space="preserve"> инфекции» 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Устав школы, утвержденный Главой администрации ГРМО 26.10.2015г №463</w:t>
      </w:r>
    </w:p>
    <w:p w:rsidR="00D608A9" w:rsidRDefault="00D608A9" w:rsidP="00D608A9">
      <w:pPr>
        <w:spacing w:line="276" w:lineRule="auto"/>
        <w:ind w:left="360"/>
        <w:contextualSpacing/>
        <w:jc w:val="both"/>
        <w:rPr>
          <w:rFonts w:eastAsia="Calibri"/>
        </w:rPr>
      </w:pPr>
    </w:p>
    <w:p w:rsidR="00D608A9" w:rsidRDefault="00D608A9" w:rsidP="00D608A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Особенности содержания образования</w:t>
      </w:r>
    </w:p>
    <w:p w:rsidR="00D608A9" w:rsidRDefault="00D608A9" w:rsidP="00D608A9">
      <w:pPr>
        <w:spacing w:line="276" w:lineRule="auto"/>
        <w:jc w:val="both"/>
      </w:pPr>
      <w:r>
        <w:t>Учебный план составлен с целью реализации системно-</w:t>
      </w:r>
      <w:proofErr w:type="spellStart"/>
      <w:r>
        <w:t>деятельностного</w:t>
      </w:r>
      <w:proofErr w:type="spellEnd"/>
      <w:r>
        <w:t xml:space="preserve"> подхода, дальнейшего совершенствования образовательного процесса, повышения результативности обучения детей, обеспечения 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      Учебный план направлен на решение следующих задач:</w:t>
      </w:r>
    </w:p>
    <w:p w:rsidR="00D608A9" w:rsidRDefault="00D608A9" w:rsidP="00D608A9">
      <w:pPr>
        <w:spacing w:line="276" w:lineRule="auto"/>
      </w:pPr>
      <w:r>
        <w:t xml:space="preserve">       - обеспечение базового образования  для каждого обучающегося;</w:t>
      </w:r>
    </w:p>
    <w:p w:rsidR="00D608A9" w:rsidRDefault="00D608A9" w:rsidP="00D608A9">
      <w:pPr>
        <w:spacing w:line="276" w:lineRule="auto"/>
      </w:pPr>
      <w:r>
        <w:t xml:space="preserve">       - обновление содержания образования;</w:t>
      </w:r>
    </w:p>
    <w:p w:rsidR="00D608A9" w:rsidRDefault="00D608A9" w:rsidP="00D608A9">
      <w:pPr>
        <w:spacing w:line="276" w:lineRule="auto"/>
      </w:pPr>
      <w:r>
        <w:t xml:space="preserve">       - формирование общей культуры личности;</w:t>
      </w:r>
    </w:p>
    <w:p w:rsidR="00D608A9" w:rsidRDefault="00D608A9" w:rsidP="00D608A9">
      <w:pPr>
        <w:spacing w:line="276" w:lineRule="auto"/>
      </w:pPr>
      <w:r>
        <w:t xml:space="preserve">       - удовлетворение социальных запросов;</w:t>
      </w:r>
    </w:p>
    <w:p w:rsidR="00D608A9" w:rsidRDefault="00D608A9" w:rsidP="00D608A9">
      <w:pPr>
        <w:spacing w:line="276" w:lineRule="auto"/>
      </w:pPr>
      <w:r>
        <w:t xml:space="preserve">       - адаптация личности обучающегося к жизни</w:t>
      </w:r>
      <w:proofErr w:type="gramStart"/>
      <w:r>
        <w:t xml:space="preserve"> .</w:t>
      </w:r>
      <w:proofErr w:type="gramEnd"/>
    </w:p>
    <w:p w:rsidR="00D608A9" w:rsidRDefault="00D608A9" w:rsidP="00D608A9">
      <w:pPr>
        <w:spacing w:line="276" w:lineRule="auto"/>
        <w:ind w:left="1080"/>
        <w:contextualSpacing/>
        <w:jc w:val="both"/>
        <w:rPr>
          <w:rFonts w:eastAsia="Calibri"/>
          <w:b/>
        </w:rPr>
      </w:pPr>
    </w:p>
    <w:p w:rsidR="00D608A9" w:rsidRDefault="00D608A9" w:rsidP="00D608A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Структура учебного плана</w:t>
      </w:r>
    </w:p>
    <w:p w:rsidR="00D608A9" w:rsidRDefault="00D608A9" w:rsidP="00D608A9">
      <w:pPr>
        <w:spacing w:line="276" w:lineRule="auto"/>
        <w:jc w:val="both"/>
      </w:pPr>
      <w:r>
        <w:lastRenderedPageBreak/>
        <w:t xml:space="preserve">     Структура учебного плана по ФГОС НОО содержит обязательную (инвариантную) часть и часть, формируемую участниками образовательного процесса (вариативную часть).</w:t>
      </w:r>
    </w:p>
    <w:p w:rsidR="00D608A9" w:rsidRDefault="00D608A9" w:rsidP="00D608A9">
      <w:pPr>
        <w:spacing w:line="276" w:lineRule="auto"/>
        <w:jc w:val="both"/>
      </w:pPr>
      <w:r>
        <w:t xml:space="preserve">     Обязательная часть включает перечень минимально необходимых предметов, которые обеспечивают формирование общей культуры. Функциональной грамотности, способность к самоопределению и жизни в современном обществе, часы вариативной части позволяют определить содержание образования с учетом специфики региона. </w:t>
      </w:r>
    </w:p>
    <w:p w:rsidR="00D608A9" w:rsidRDefault="00D608A9" w:rsidP="00D608A9">
      <w:pPr>
        <w:spacing w:line="276" w:lineRule="auto"/>
        <w:jc w:val="both"/>
      </w:pPr>
      <w:r>
        <w:t xml:space="preserve">     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образования определены образовательным учреждением.</w:t>
      </w:r>
    </w:p>
    <w:p w:rsidR="00D608A9" w:rsidRDefault="00D608A9" w:rsidP="00D608A9">
      <w:pPr>
        <w:spacing w:line="276" w:lineRule="auto"/>
        <w:jc w:val="both"/>
      </w:pPr>
      <w:r>
        <w:t xml:space="preserve">    Продолжительность занятий внеурочной деятельности и их количество в неделю определено приказом общеобразовательного учреждения. Расписание уроков составлено отдельно для обязательных и внеурочных занятий.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jc w:val="both"/>
        <w:rPr>
          <w:spacing w:val="-4"/>
        </w:rPr>
      </w:pPr>
      <w:r>
        <w:rPr>
          <w:spacing w:val="-4"/>
        </w:rPr>
        <w:t xml:space="preserve">     Содержание образования  при получении 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="005D19EC">
        <w:rPr>
          <w:spacing w:val="-4"/>
        </w:rPr>
        <w:t xml:space="preserve"> </w:t>
      </w:r>
      <w:r>
        <w:rPr>
          <w:spacing w:val="-4"/>
        </w:rPr>
        <w:t xml:space="preserve">- </w:t>
      </w:r>
      <w:r>
        <w:rPr>
          <w:spacing w:val="-4"/>
        </w:rPr>
        <w:softHyphen/>
        <w:t>деятельностный подход и индивидуализацию обучения.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jc w:val="both"/>
      </w:pPr>
      <w:r>
        <w:t xml:space="preserve">     Учебный план состоит из двух частей — обязательной части и части, формируемой участниками образовательных отношений. 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jc w:val="both"/>
      </w:pPr>
      <w:r>
        <w:t xml:space="preserve">     Обязательная часть учебного плана определяет </w:t>
      </w:r>
      <w:r>
        <w:rPr>
          <w:spacing w:val="2"/>
        </w:rPr>
        <w:t>состав учебных предметов обязательных предметных обла</w:t>
      </w:r>
      <w:r>
        <w:t>стей, которые должны быть реализованы в учебном учреждении, реализующем основную образовательную программу начального общего образования, и учебное время, отводимое на их изучение по классам обучения.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>
        <w:rPr>
          <w:spacing w:val="2"/>
        </w:rPr>
        <w:t>Обязательная часть учебного плана отражает содержание образования, которое обеспечивает достижение</w:t>
      </w:r>
      <w:r>
        <w:t xml:space="preserve"> важнейших целей современного начального общего образования:</w:t>
      </w:r>
    </w:p>
    <w:p w:rsidR="00D608A9" w:rsidRDefault="00D608A9" w:rsidP="00D608A9">
      <w:pPr>
        <w:numPr>
          <w:ilvl w:val="0"/>
          <w:numId w:val="2"/>
        </w:numPr>
        <w:spacing w:line="276" w:lineRule="auto"/>
        <w:contextualSpacing/>
        <w:jc w:val="both"/>
        <w:outlineLvl w:val="1"/>
      </w:pPr>
      <w: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608A9" w:rsidRDefault="00D608A9" w:rsidP="00D608A9">
      <w:pPr>
        <w:numPr>
          <w:ilvl w:val="0"/>
          <w:numId w:val="2"/>
        </w:numPr>
        <w:spacing w:line="276" w:lineRule="auto"/>
        <w:contextualSpacing/>
        <w:jc w:val="both"/>
        <w:outlineLvl w:val="1"/>
      </w:pPr>
      <w:r>
        <w:t xml:space="preserve">готовность обучающихся к продолжению образования на </w:t>
      </w:r>
      <w:r>
        <w:rPr>
          <w:spacing w:val="2"/>
        </w:rPr>
        <w:t xml:space="preserve">последующих уровнях основного общего образования, их </w:t>
      </w:r>
      <w:r>
        <w:t>приобщение к информационным технологиям;</w:t>
      </w:r>
    </w:p>
    <w:p w:rsidR="00D608A9" w:rsidRDefault="00D608A9" w:rsidP="00D608A9">
      <w:pPr>
        <w:numPr>
          <w:ilvl w:val="0"/>
          <w:numId w:val="2"/>
        </w:numPr>
        <w:spacing w:line="276" w:lineRule="auto"/>
        <w:contextualSpacing/>
        <w:jc w:val="both"/>
        <w:outlineLvl w:val="1"/>
      </w:pPr>
      <w:r>
        <w:rPr>
          <w:spacing w:val="2"/>
        </w:rPr>
        <w:t xml:space="preserve">формирование здорового образа жизни, элементарных </w:t>
      </w:r>
      <w:r>
        <w:t>правил поведения в экстремальных ситуациях;</w:t>
      </w:r>
    </w:p>
    <w:p w:rsidR="00D608A9" w:rsidRDefault="00D608A9" w:rsidP="00D608A9">
      <w:pPr>
        <w:numPr>
          <w:ilvl w:val="0"/>
          <w:numId w:val="2"/>
        </w:numPr>
        <w:spacing w:line="276" w:lineRule="auto"/>
        <w:contextualSpacing/>
        <w:jc w:val="both"/>
        <w:outlineLvl w:val="1"/>
      </w:pPr>
      <w:r>
        <w:t xml:space="preserve">личностное развитие </w:t>
      </w:r>
      <w:proofErr w:type="gramStart"/>
      <w:r>
        <w:t>обучающегося</w:t>
      </w:r>
      <w:proofErr w:type="gramEnd"/>
      <w:r>
        <w:t xml:space="preserve"> в соответствии с его индивидуальностью.</w:t>
      </w:r>
    </w:p>
    <w:p w:rsidR="00D608A9" w:rsidRDefault="00D608A9" w:rsidP="00D608A9">
      <w:pPr>
        <w:spacing w:line="276" w:lineRule="auto"/>
        <w:jc w:val="both"/>
        <w:outlineLvl w:val="1"/>
      </w:pPr>
      <w:r>
        <w:rPr>
          <w:b/>
        </w:rPr>
        <w:t xml:space="preserve">        Образовательная область «Филология».</w:t>
      </w:r>
      <w:r>
        <w:t xml:space="preserve">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D608A9" w:rsidRDefault="00D608A9" w:rsidP="00D608A9">
      <w:pPr>
        <w:spacing w:line="276" w:lineRule="auto"/>
        <w:jc w:val="both"/>
        <w:outlineLvl w:val="1"/>
      </w:pPr>
      <w:r>
        <w:t>Данная предметная область  представлена  учебными предметами:   русский  язык  в 1</w:t>
      </w:r>
      <w:r w:rsidR="005D19EC">
        <w:t>,</w:t>
      </w:r>
      <w:r>
        <w:t xml:space="preserve"> 4 классах – по 4 часа</w:t>
      </w:r>
      <w:r w:rsidR="005D19EC">
        <w:t>, 2-3 классах по 5ч</w:t>
      </w:r>
      <w:r>
        <w:t>;  литературное чтение – в 1</w:t>
      </w:r>
      <w:r w:rsidR="005D19EC">
        <w:t>,4</w:t>
      </w:r>
      <w:r>
        <w:t>класс</w:t>
      </w:r>
      <w:r w:rsidR="005D19EC">
        <w:t>ах</w:t>
      </w:r>
      <w:r>
        <w:t xml:space="preserve"> – </w:t>
      </w:r>
      <w:r w:rsidR="005D19EC">
        <w:t>3</w:t>
      </w:r>
      <w:r>
        <w:t>часа,  2-</w:t>
      </w:r>
      <w:r w:rsidR="005D19EC">
        <w:t>3</w:t>
      </w:r>
      <w:r>
        <w:t xml:space="preserve"> класса</w:t>
      </w:r>
      <w:proofErr w:type="gramStart"/>
      <w:r>
        <w:t>х-</w:t>
      </w:r>
      <w:proofErr w:type="gramEnd"/>
      <w:r>
        <w:t xml:space="preserve"> по </w:t>
      </w:r>
      <w:r w:rsidR="005D19EC">
        <w:t>2 часа, калмыцкий язык в 1,4</w:t>
      </w:r>
      <w:r>
        <w:t xml:space="preserve"> классах- по </w:t>
      </w:r>
      <w:r w:rsidR="005D19EC">
        <w:t>2</w:t>
      </w:r>
      <w:r>
        <w:t xml:space="preserve"> часа, в </w:t>
      </w:r>
      <w:r w:rsidR="005D19EC">
        <w:t>2-3</w:t>
      </w:r>
      <w:r>
        <w:t xml:space="preserve"> класс</w:t>
      </w:r>
      <w:r w:rsidR="005D19EC">
        <w:t>аз</w:t>
      </w:r>
      <w:r>
        <w:t xml:space="preserve">-2часа, иностранный язык во 2-4  классах – по 2 часа. Целью обучения родному языку является освоение обучающимися речевыми навыками и умениями во всех видах речевой деятельности, овладение навыками чтения и письма, участия в диалоге, развития речевой </w:t>
      </w:r>
      <w:r>
        <w:lastRenderedPageBreak/>
        <w:t>и мыслительной деятельности, коммуникативных умений и навыков, воспитания ценностного отношения к родному языку и его сохранению.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rPr>
          <w:b/>
        </w:rPr>
        <w:t xml:space="preserve"> Образовательная область «Математика и информатика»</w:t>
      </w:r>
      <w:r>
        <w:t xml:space="preserve"> Основные задачи - развитие математической  речи,  логического и алгоритмического мышления, воображения, обеспечение первоначальных представлений о компьютерной грамотности.  Область представлена  учебным предметом «Математика» – в 1 - 4 классах – по 4 часа. </w:t>
      </w:r>
    </w:p>
    <w:p w:rsidR="00D608A9" w:rsidRDefault="00D608A9" w:rsidP="00D608A9">
      <w:pPr>
        <w:spacing w:line="276" w:lineRule="auto"/>
        <w:jc w:val="both"/>
        <w:outlineLvl w:val="1"/>
      </w:pPr>
      <w:r>
        <w:t xml:space="preserve">         </w:t>
      </w:r>
      <w:r>
        <w:rPr>
          <w:b/>
        </w:rPr>
        <w:t>Образовательная область «Обществознание и естествознание»</w:t>
      </w:r>
      <w:r>
        <w:t xml:space="preserve"> представлена предметом </w:t>
      </w:r>
      <w:r w:rsidR="005D19EC">
        <w:t>О</w:t>
      </w:r>
      <w:r>
        <w:t xml:space="preserve">кружающий мир. </w:t>
      </w:r>
      <w:proofErr w:type="gramStart"/>
      <w:r>
        <w:t>Основные задачи - формирование уважительного отношения к семье, населенному пункту, региону,  России,  истории,  культуре, природе нашей страны, ее современной жизни.</w:t>
      </w:r>
      <w:proofErr w:type="gramEnd"/>
      <w:r>
        <w:t xml:space="preserve">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</w:p>
    <w:p w:rsidR="00D608A9" w:rsidRDefault="00D608A9" w:rsidP="00D608A9">
      <w:pPr>
        <w:spacing w:line="276" w:lineRule="auto"/>
        <w:jc w:val="both"/>
        <w:outlineLvl w:val="1"/>
      </w:pPr>
      <w:r>
        <w:t xml:space="preserve">        Область  представлена   учебным  предметом  «Окружающий  мир» - в 1-4  классах  по 2 часа.</w:t>
      </w:r>
    </w:p>
    <w:p w:rsidR="00D608A9" w:rsidRDefault="00D608A9" w:rsidP="00D608A9">
      <w:pPr>
        <w:spacing w:line="276" w:lineRule="auto"/>
        <w:jc w:val="both"/>
        <w:outlineLvl w:val="1"/>
      </w:pPr>
      <w:r>
        <w:rPr>
          <w:b/>
        </w:rPr>
        <w:t xml:space="preserve">      Образовательная область «Искусство»</w:t>
      </w:r>
      <w:r>
        <w:t xml:space="preserve"> представлена базовыми дисциплинами: музыка, изобразительное искусство. Основные задачи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Данная предметная область  представлена  учебными предметами: «Изобразительное искусство» и «Музыка» по 1 часу в неделю.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rPr>
          <w:b/>
        </w:rPr>
        <w:t>Образовательная область «Технология»</w:t>
      </w:r>
      <w:r>
        <w:t xml:space="preserve"> представлена предметом технология, который  изучается  в объеме 1 часа. Основные задачи -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ind w:firstLine="454"/>
        <w:jc w:val="both"/>
      </w:pPr>
      <w:r>
        <w:rPr>
          <w:b/>
          <w:color w:val="000000"/>
        </w:rPr>
        <w:t>Образовательная область «Физическая культура»</w:t>
      </w:r>
      <w:r>
        <w:rPr>
          <w:color w:val="000000"/>
        </w:rPr>
        <w:t xml:space="preserve"> представлена курсом физическая культура. Основные задачи 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Предметная область  представлена  учебным предметом «Физическая культура» в объеме  3часов</w:t>
      </w:r>
      <w:r w:rsidR="005D19EC">
        <w:rPr>
          <w:color w:val="000000"/>
        </w:rPr>
        <w:t xml:space="preserve"> в 1-м классе, по 2ч. в 2-4 классах</w:t>
      </w:r>
      <w:r>
        <w:rPr>
          <w:color w:val="000000"/>
        </w:rPr>
        <w:t>.</w:t>
      </w:r>
      <w:r>
        <w:t xml:space="preserve"> </w:t>
      </w:r>
    </w:p>
    <w:p w:rsidR="00D608A9" w:rsidRDefault="00D608A9" w:rsidP="00D608A9">
      <w:pPr>
        <w:spacing w:line="276" w:lineRule="auto"/>
        <w:jc w:val="both"/>
        <w:outlineLvl w:val="1"/>
      </w:pPr>
      <w:r>
        <w:rPr>
          <w:b/>
        </w:rPr>
        <w:t>Часть учебного плана, формируемая участниками образовательных отношений</w:t>
      </w:r>
      <w: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 на увеличение учебных часов, отводимых на изучение отдельных предметов</w:t>
      </w:r>
      <w:r w:rsidR="005D19EC">
        <w:t xml:space="preserve"> </w:t>
      </w:r>
      <w:r>
        <w:t xml:space="preserve">обязательной части, на введение учебных курсов, обеспечивающих различные интересы обучающихся, в том числе этнокультурные. Основные задачи содержания </w:t>
      </w:r>
      <w:r>
        <w:rPr>
          <w:b/>
        </w:rPr>
        <w:t>образовательн</w:t>
      </w:r>
      <w:r w:rsidR="005D19EC">
        <w:rPr>
          <w:b/>
        </w:rPr>
        <w:t>о</w:t>
      </w:r>
      <w:r>
        <w:rPr>
          <w:b/>
        </w:rPr>
        <w:t xml:space="preserve">й области «ОРКСЭ» – </w:t>
      </w:r>
      <w:r>
        <w:t xml:space="preserve">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религиях, их роли в культуре, истории и современности России. Учитывая  пожелания обучающихся и их родителей, выбран модуль «Основы буддизма». Целью учебного  предмета является формирование у </w:t>
      </w:r>
      <w:r>
        <w:lastRenderedPageBreak/>
        <w:t xml:space="preserve">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</w:t>
      </w:r>
    </w:p>
    <w:p w:rsidR="00D608A9" w:rsidRDefault="00D608A9" w:rsidP="00D608A9">
      <w:pPr>
        <w:autoSpaceDE w:val="0"/>
        <w:autoSpaceDN w:val="0"/>
        <w:adjustRightInd w:val="0"/>
        <w:spacing w:line="276" w:lineRule="auto"/>
        <w:ind w:firstLine="454"/>
        <w:jc w:val="both"/>
      </w:pPr>
      <w: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>
        <w:rPr>
          <w:b/>
          <w:bCs/>
        </w:rPr>
        <w:t xml:space="preserve"> внеурочная деятельность </w:t>
      </w:r>
      <w:r>
        <w:t>организ</w:t>
      </w:r>
      <w:r>
        <w:rPr>
          <w:spacing w:val="2"/>
        </w:rPr>
        <w:t>уется по направлениям развития личности: духовно</w:t>
      </w:r>
      <w:r>
        <w:rPr>
          <w:spacing w:val="2"/>
        </w:rPr>
        <w:softHyphen/>
      </w:r>
      <w:r w:rsidR="005D19EC">
        <w:rPr>
          <w:spacing w:val="2"/>
        </w:rPr>
        <w:t>-</w:t>
      </w:r>
      <w:r>
        <w:rPr>
          <w:spacing w:val="2"/>
        </w:rPr>
        <w:t>нравственное, социальное, обще</w:t>
      </w:r>
      <w:r w:rsidR="005D19EC">
        <w:rPr>
          <w:spacing w:val="2"/>
        </w:rPr>
        <w:t>-</w:t>
      </w:r>
      <w:r>
        <w:rPr>
          <w:spacing w:val="2"/>
        </w:rPr>
        <w:t>интеллектуальное, общекультур</w:t>
      </w:r>
      <w:r>
        <w:t>ное, спортивн</w:t>
      </w:r>
      <w:proofErr w:type="gramStart"/>
      <w:r>
        <w:t>о-</w:t>
      </w:r>
      <w:proofErr w:type="gramEnd"/>
      <w:r>
        <w:t xml:space="preserve"> оздоровительное.</w:t>
      </w:r>
    </w:p>
    <w:p w:rsidR="00D608A9" w:rsidRDefault="00D608A9" w:rsidP="00D608A9">
      <w:pPr>
        <w:spacing w:line="276" w:lineRule="auto"/>
        <w:ind w:firstLine="680"/>
        <w:jc w:val="both"/>
        <w:outlineLvl w:val="1"/>
        <w:rPr>
          <w:b/>
        </w:rPr>
      </w:pPr>
      <w:r>
        <w:rPr>
          <w:b/>
        </w:rPr>
        <w:t>Внеурочная деятельность</w:t>
      </w:r>
    </w:p>
    <w:p w:rsidR="00D608A9" w:rsidRDefault="00D608A9" w:rsidP="00D608A9">
      <w:pPr>
        <w:spacing w:line="276" w:lineRule="auto"/>
        <w:ind w:firstLine="680"/>
        <w:jc w:val="both"/>
        <w:outlineLvl w:val="1"/>
        <w:rPr>
          <w:b/>
        </w:rPr>
      </w:pPr>
      <w:proofErr w:type="gramStart"/>
      <w: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t xml:space="preserve"> Цели организации внеурочной деятельности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t xml:space="preserve"> Внеурочная деятельность для обучающихся 1-4 классов организуется в комплекте в количестве 10 </w:t>
      </w:r>
      <w:proofErr w:type="gramStart"/>
      <w:r>
        <w:t>часов</w:t>
      </w:r>
      <w:proofErr w:type="gramEnd"/>
      <w:r>
        <w:t xml:space="preserve"> и проводятся за рамками учебного плана в соответствии с требованиями Стандарта по основным направлениям развития личности (духовно-нравственное,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 и т.д.). Организация занятий по этим направлениям является неотъемлемой частью образовательного процесса.</w:t>
      </w:r>
    </w:p>
    <w:p w:rsidR="00D608A9" w:rsidRDefault="00D608A9" w:rsidP="00D608A9">
      <w:pPr>
        <w:spacing w:line="276" w:lineRule="auto"/>
        <w:jc w:val="both"/>
      </w:pPr>
      <w:r>
        <w:t xml:space="preserve">         Реализация внеурочной деятельности </w:t>
      </w:r>
      <w:proofErr w:type="gramStart"/>
      <w:r>
        <w:t>обучающихся</w:t>
      </w:r>
      <w:proofErr w:type="gramEnd"/>
      <w:r>
        <w:t xml:space="preserve"> осуществляется через возможности школы. </w:t>
      </w:r>
      <w:proofErr w:type="gramStart"/>
      <w:r>
        <w:t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D608A9" w:rsidRDefault="00D608A9" w:rsidP="00D608A9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1134"/>
        <w:gridCol w:w="2375"/>
      </w:tblGrid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руководителя</w:t>
            </w:r>
          </w:p>
        </w:tc>
      </w:tr>
      <w:tr w:rsidR="00D608A9" w:rsidTr="00D608A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0B01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2/4</w:t>
            </w:r>
            <w:r w:rsidR="00D608A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Моя малая 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Андрюшкина З.С</w:t>
            </w: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Планета загадок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</w:tr>
      <w:tr w:rsidR="000B01F6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Хальмг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келн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-мини </w:t>
            </w:r>
            <w:proofErr w:type="spellStart"/>
            <w:r>
              <w:rPr>
                <w:sz w:val="22"/>
                <w:szCs w:val="22"/>
                <w:lang w:eastAsia="en-US"/>
              </w:rPr>
              <w:t>зоор</w:t>
            </w:r>
            <w:proofErr w:type="spellEnd"/>
            <w:r>
              <w:rPr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6" w:rsidRDefault="000B01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Деликова</w:t>
            </w:r>
            <w:proofErr w:type="spellEnd"/>
            <w:r>
              <w:rPr>
                <w:lang w:eastAsia="en-US"/>
              </w:rPr>
              <w:t xml:space="preserve"> Б.Н.</w:t>
            </w: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08A9" w:rsidTr="00D608A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0B01F6" w:rsidP="000B01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1/3</w:t>
            </w:r>
            <w:r w:rsidR="00D608A9">
              <w:rPr>
                <w:b/>
                <w:sz w:val="22"/>
                <w:szCs w:val="22"/>
                <w:lang w:eastAsia="en-US"/>
              </w:rPr>
              <w:t xml:space="preserve"> классы</w:t>
            </w: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 w:rsidP="00DF65B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Надмидова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Е.Н</w:t>
            </w: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Азбука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гостях у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9" w:rsidRDefault="00D608A9">
            <w:pPr>
              <w:rPr>
                <w:lang w:eastAsia="en-US"/>
              </w:rPr>
            </w:pPr>
          </w:p>
        </w:tc>
      </w:tr>
      <w:tr w:rsidR="000B01F6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Школа 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6" w:rsidRDefault="000B01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6" w:rsidRDefault="000B01F6">
            <w:pPr>
              <w:rPr>
                <w:lang w:eastAsia="en-US"/>
              </w:rPr>
            </w:pPr>
          </w:p>
        </w:tc>
      </w:tr>
      <w:tr w:rsidR="00D608A9" w:rsidTr="00D608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608A9" w:rsidRDefault="00D608A9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6B465C" w:rsidRDefault="006B465C" w:rsidP="00D608A9">
      <w:pPr>
        <w:spacing w:line="276" w:lineRule="auto"/>
        <w:jc w:val="both"/>
      </w:pPr>
    </w:p>
    <w:p w:rsidR="00D608A9" w:rsidRDefault="00D608A9" w:rsidP="00D608A9">
      <w:pPr>
        <w:tabs>
          <w:tab w:val="left" w:pos="900"/>
        </w:tabs>
        <w:spacing w:line="276" w:lineRule="auto"/>
        <w:jc w:val="both"/>
        <w:rPr>
          <w:bCs/>
          <w:lang w:bidi="en-US"/>
        </w:rPr>
      </w:pPr>
      <w:r>
        <w:rPr>
          <w:bCs/>
          <w:lang w:bidi="en-US"/>
        </w:rPr>
        <w:lastRenderedPageBreak/>
        <w:t xml:space="preserve">1. Целью </w:t>
      </w:r>
      <w:r>
        <w:rPr>
          <w:b/>
          <w:bCs/>
          <w:lang w:bidi="en-US"/>
        </w:rPr>
        <w:t>спортивно-оздоровительного направления</w:t>
      </w:r>
      <w:r>
        <w:rPr>
          <w:bCs/>
          <w:lang w:bidi="en-US"/>
        </w:rPr>
        <w:t xml:space="preserve"> является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 ребенка. . 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2. </w:t>
      </w:r>
      <w:r>
        <w:rPr>
          <w:b/>
          <w:bCs/>
          <w:lang w:bidi="en-US"/>
        </w:rPr>
        <w:t>Духовно – нравственное направление</w:t>
      </w:r>
      <w:r>
        <w:rPr>
          <w:bCs/>
          <w:lang w:bidi="en-US"/>
        </w:rPr>
        <w:t xml:space="preserve"> обеспечивает </w:t>
      </w:r>
      <w:r>
        <w:rPr>
          <w:lang w:bidi="en-US"/>
        </w:rPr>
        <w:t>воспитание любви и уважения к семье, России, малой родине, верности, чести и долгу, товариществу, взаимопомощь солидарность, гражданственность и коллективизм; воспитание человека как активного и ответственного субъекта гражданского общества.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3. Целью </w:t>
      </w:r>
      <w:proofErr w:type="spellStart"/>
      <w:r>
        <w:rPr>
          <w:b/>
          <w:bCs/>
          <w:lang w:bidi="en-US"/>
        </w:rPr>
        <w:t>общеинтеллектуального</w:t>
      </w:r>
      <w:proofErr w:type="spellEnd"/>
      <w:r>
        <w:rPr>
          <w:b/>
          <w:bCs/>
          <w:lang w:bidi="en-US"/>
        </w:rPr>
        <w:t xml:space="preserve"> направления</w:t>
      </w:r>
      <w:r>
        <w:rPr>
          <w:bCs/>
          <w:lang w:bidi="en-US"/>
        </w:rPr>
        <w:t xml:space="preserve"> является </w:t>
      </w:r>
      <w:r>
        <w:rPr>
          <w:lang w:bidi="en-US"/>
        </w:rPr>
        <w:t>углубленное освоение теоретических разделов отраслей наук, как изучаемых, так и не изучаемых в школе; развитие навыка практического применения теоретических знаний в самостоятельной исследовательской деятельности. Воспитывать уважительное, бережное отношение к окружающему миру, учить ставить цель и достигать ее, планировать свою работу, уметь работать в команде.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4. Целью </w:t>
      </w:r>
      <w:r>
        <w:rPr>
          <w:b/>
          <w:bCs/>
          <w:lang w:bidi="en-US"/>
        </w:rPr>
        <w:t>общекультурного направления</w:t>
      </w:r>
      <w:r>
        <w:rPr>
          <w:bCs/>
          <w:lang w:bidi="en-US"/>
        </w:rPr>
        <w:t xml:space="preserve"> является </w:t>
      </w:r>
      <w:r>
        <w:rPr>
          <w:lang w:bidi="en-US"/>
        </w:rPr>
        <w:t>развитие мотивации личности к познанию и творчеству, поиску углубленных знаний гуманистического отношения к окружающему миру, приобщение к общечеловеческим ценностям, изучение особенностей различных культур. Развитие общей и эстетической культуры обучающихся, художественных способностей и склонностей в избранных видах искусств, изучение национальных, этнических, культурных традиций.</w:t>
      </w:r>
    </w:p>
    <w:p w:rsidR="00D608A9" w:rsidRDefault="00D608A9" w:rsidP="00D608A9">
      <w:pPr>
        <w:spacing w:line="276" w:lineRule="auto"/>
      </w:pPr>
      <w:r>
        <w:t xml:space="preserve">5. </w:t>
      </w:r>
      <w:r>
        <w:rPr>
          <w:b/>
        </w:rPr>
        <w:t>Социальное направление</w:t>
      </w:r>
      <w:r>
        <w:t xml:space="preserve"> развития личности реализуется через кружки, которые </w:t>
      </w:r>
    </w:p>
    <w:p w:rsidR="00D608A9" w:rsidRDefault="00D608A9" w:rsidP="00D608A9">
      <w:pPr>
        <w:spacing w:line="276" w:lineRule="auto"/>
        <w:rPr>
          <w:rFonts w:eastAsia="Calibri"/>
        </w:rPr>
      </w:pPr>
      <w:r>
        <w:t xml:space="preserve">дают </w:t>
      </w:r>
      <w:r>
        <w:rPr>
          <w:rFonts w:eastAsia="Calibri"/>
        </w:rPr>
        <w:t xml:space="preserve"> возможность:</w:t>
      </w:r>
    </w:p>
    <w:p w:rsidR="00D608A9" w:rsidRDefault="00D608A9" w:rsidP="00D608A9">
      <w:pPr>
        <w:numPr>
          <w:ilvl w:val="0"/>
          <w:numId w:val="8"/>
        </w:numPr>
        <w:autoSpaceDN w:val="0"/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формировать у обучающихся представление об экономике как сфере деятельности человека, связанной с проблемой удовлетворения его потребностей;</w:t>
      </w:r>
    </w:p>
    <w:p w:rsidR="00D608A9" w:rsidRDefault="00D608A9" w:rsidP="00D608A9">
      <w:pPr>
        <w:numPr>
          <w:ilvl w:val="0"/>
          <w:numId w:val="8"/>
        </w:numPr>
        <w:autoSpaceDN w:val="0"/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обеспечивать   осознание    обучающихся,   взаимосвязи труда   человека   с   его   результатами,   приложенных   усилий   с успешностью деятельности.</w:t>
      </w:r>
    </w:p>
    <w:p w:rsidR="00D608A9" w:rsidRDefault="00D608A9" w:rsidP="00D608A9">
      <w:pPr>
        <w:numPr>
          <w:ilvl w:val="0"/>
          <w:numId w:val="4"/>
        </w:numPr>
        <w:spacing w:line="276" w:lineRule="auto"/>
        <w:contextualSpacing/>
        <w:jc w:val="both"/>
        <w:outlineLvl w:val="1"/>
        <w:rPr>
          <w:rFonts w:eastAsia="Calibri"/>
          <w:b/>
        </w:rPr>
      </w:pPr>
      <w:r>
        <w:rPr>
          <w:rFonts w:eastAsia="Calibri"/>
          <w:b/>
        </w:rPr>
        <w:t>Режим образовательного процесса.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t>Школа работает в режиме 5-дневной учебной недели для обучающихся 1-4 классов.  Продолжительность учебного года при получении начального общего образования составляет 34 недели, в 1 классе-33 недели.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t xml:space="preserve">Продолжительность каникул в течение учебного года составляет не менее 30 календарных дней, летом – не менее 8 недель.  Для </w:t>
      </w:r>
      <w:proofErr w:type="gramStart"/>
      <w:r>
        <w:t>обучающихся</w:t>
      </w:r>
      <w:proofErr w:type="gramEnd"/>
      <w:r>
        <w:t xml:space="preserve"> 1класса устанавливаются в течение года дополнительные недельные каникулы.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  <w:r>
        <w:t>Продолжительность урока составляет -35 минут;</w:t>
      </w:r>
    </w:p>
    <w:p w:rsidR="00D608A9" w:rsidRDefault="005D19EC" w:rsidP="00D608A9">
      <w:pPr>
        <w:spacing w:line="276" w:lineRule="auto"/>
        <w:ind w:firstLine="680"/>
        <w:jc w:val="both"/>
        <w:outlineLvl w:val="1"/>
      </w:pPr>
      <w:r>
        <w:t xml:space="preserve">Во 2-4 классах </w:t>
      </w:r>
      <w:r w:rsidR="00D608A9">
        <w:t>-</w:t>
      </w:r>
      <w:r>
        <w:t xml:space="preserve"> </w:t>
      </w:r>
      <w:r w:rsidR="00D608A9">
        <w:t>40 минут.</w:t>
      </w:r>
    </w:p>
    <w:p w:rsidR="00D608A9" w:rsidRDefault="00D608A9" w:rsidP="00D608A9">
      <w:pPr>
        <w:numPr>
          <w:ilvl w:val="0"/>
          <w:numId w:val="4"/>
        </w:numPr>
        <w:spacing w:line="276" w:lineRule="auto"/>
        <w:contextualSpacing/>
        <w:jc w:val="both"/>
        <w:outlineLvl w:val="1"/>
        <w:rPr>
          <w:rFonts w:eastAsia="Calibri"/>
          <w:b/>
        </w:rPr>
      </w:pPr>
      <w:r>
        <w:rPr>
          <w:rFonts w:eastAsia="Calibri"/>
          <w:b/>
        </w:rPr>
        <w:t>Формы промежуточной аттестации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Формами </w:t>
      </w:r>
      <w:proofErr w:type="gramStart"/>
      <w:r>
        <w:rPr>
          <w:rFonts w:eastAsiaTheme="minorHAnsi"/>
          <w:lang w:eastAsia="en-US"/>
        </w:rPr>
        <w:t>контроля качества усвоения содержания учебных программ обучающихся</w:t>
      </w:r>
      <w:proofErr w:type="gramEnd"/>
      <w:r>
        <w:rPr>
          <w:rFonts w:eastAsiaTheme="minorHAnsi"/>
          <w:lang w:eastAsia="en-US"/>
        </w:rPr>
        <w:t xml:space="preserve"> являются: 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формы письменной проверки. 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другое. </w:t>
      </w:r>
      <w:proofErr w:type="gramEnd"/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формы устной проверки</w:t>
      </w:r>
      <w:proofErr w:type="gramStart"/>
      <w:r>
        <w:rPr>
          <w:rFonts w:eastAsiaTheme="minorHAnsi"/>
          <w:lang w:eastAsia="en-US"/>
        </w:rPr>
        <w:t>:.</w:t>
      </w:r>
      <w:proofErr w:type="gramEnd"/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Устная проверка – это устный ответ обучающегося на один или систему вопросов в форме рассказа, беседы, собеседования, зачета и другое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-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>омбинированная проверка предполагает сочетание письменных и устных форм проверок.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проверка с использованием электронных систем тестирования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обеспечивающего персонифицированный учет учебных достижений обучающихся. При проведении </w:t>
      </w:r>
      <w:proofErr w:type="gramStart"/>
      <w:r>
        <w:rPr>
          <w:rFonts w:eastAsiaTheme="minorHAnsi"/>
          <w:lang w:eastAsia="en-US"/>
        </w:rPr>
        <w:t>контроля качества освоения содержания учебных программ обучающихся</w:t>
      </w:r>
      <w:proofErr w:type="gramEnd"/>
      <w:r>
        <w:rPr>
          <w:rFonts w:eastAsiaTheme="minorHAnsi"/>
          <w:lang w:eastAsia="en-US"/>
        </w:rPr>
        <w:t xml:space="preserve"> могут использоваться иные информационно-коммуникационные технологии. 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промежуточной аттестации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 xml:space="preserve"> применяются следующие формы оценивания: 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пятибалльная система оценивания в виде отметки (в баллах),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proofErr w:type="spellStart"/>
      <w:r>
        <w:rPr>
          <w:rFonts w:eastAsiaTheme="minorHAnsi"/>
          <w:lang w:eastAsia="en-US"/>
        </w:rPr>
        <w:t>безотметочное</w:t>
      </w:r>
      <w:proofErr w:type="spellEnd"/>
      <w:r>
        <w:rPr>
          <w:rFonts w:eastAsiaTheme="minorHAnsi"/>
          <w:lang w:eastAsia="en-US"/>
        </w:rPr>
        <w:t xml:space="preserve"> оценивание в виде зачета. </w:t>
      </w:r>
    </w:p>
    <w:p w:rsidR="00D608A9" w:rsidRDefault="00D608A9" w:rsidP="00D608A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</w:t>
      </w: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</w:p>
    <w:p w:rsidR="00D608A9" w:rsidRDefault="00D608A9" w:rsidP="00D608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основного общего образования</w:t>
      </w:r>
    </w:p>
    <w:p w:rsidR="00D608A9" w:rsidRDefault="00D608A9" w:rsidP="00D608A9">
      <w:pPr>
        <w:numPr>
          <w:ilvl w:val="0"/>
          <w:numId w:val="10"/>
        </w:numPr>
        <w:spacing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Нормативно-правовая основа формирования учебного плана</w:t>
      </w:r>
    </w:p>
    <w:p w:rsidR="00D608A9" w:rsidRDefault="00D608A9" w:rsidP="00D608A9">
      <w:pPr>
        <w:spacing w:line="276" w:lineRule="auto"/>
        <w:jc w:val="both"/>
      </w:pPr>
      <w:r>
        <w:t xml:space="preserve">     Учебный план разработан в соответствии со следующими нормативно-правовыми документами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Федеральный закон РФ от 29.12. №273-ФЗ «Об образовании в Российской Федерации»;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Федеральным государственным образовательным стандартом образования, утвержденным приказом Министерства образования и науки Российской Федерации от 17.12.2010г. №1897; 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Примерный основной программой основного общего образования, одобренной Федеральным учебно-методическим объединением по общему образованию (протокол заседания от 08.04. 2015г. №1/15);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Приказом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от 30.08. 2013г. №1015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>
        <w:rPr>
          <w:rFonts w:eastAsia="Calibri"/>
        </w:rPr>
        <w:t>программам-образовательным</w:t>
      </w:r>
      <w:proofErr w:type="gramEnd"/>
      <w:r>
        <w:rPr>
          <w:rFonts w:eastAsia="Calibri"/>
        </w:rPr>
        <w:t xml:space="preserve"> программам начального, общего и среднего общего образования»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Постановлением Главного государственного санитарного врача РФ от 30.06.2020г. №16 «Об утверждении СанПиН 2.4.2.2821-10 «Санитарно-эпидемиологические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распространения новой </w:t>
      </w:r>
      <w:proofErr w:type="spellStart"/>
      <w:r>
        <w:rPr>
          <w:rFonts w:eastAsia="Calibri"/>
        </w:rPr>
        <w:t>коронавирусной</w:t>
      </w:r>
      <w:proofErr w:type="spellEnd"/>
      <w:r>
        <w:rPr>
          <w:rFonts w:eastAsia="Calibri"/>
        </w:rPr>
        <w:t xml:space="preserve"> инфекции» </w:t>
      </w:r>
    </w:p>
    <w:p w:rsidR="00D608A9" w:rsidRDefault="00D608A9" w:rsidP="00D608A9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Устав школы, утвержденный приказом Главы администрации ГРМО от 26.10.2015г №463</w:t>
      </w:r>
    </w:p>
    <w:p w:rsidR="00D608A9" w:rsidRDefault="00D608A9" w:rsidP="00D608A9">
      <w:pPr>
        <w:numPr>
          <w:ilvl w:val="0"/>
          <w:numId w:val="10"/>
        </w:numPr>
        <w:spacing w:line="276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Особенности содержания образования</w:t>
      </w:r>
    </w:p>
    <w:p w:rsidR="00D608A9" w:rsidRDefault="00D608A9" w:rsidP="00D608A9">
      <w:pPr>
        <w:spacing w:line="276" w:lineRule="auto"/>
        <w:jc w:val="both"/>
      </w:pPr>
      <w:r>
        <w:t>Учебный план составлен с целью реализации системно-</w:t>
      </w:r>
      <w:proofErr w:type="spellStart"/>
      <w:r>
        <w:t>деятельностного</w:t>
      </w:r>
      <w:proofErr w:type="spellEnd"/>
      <w:r>
        <w:t xml:space="preserve"> подхода, дальнейшего совершенствования образовательного процесса, повышения результативности обучения детей, обеспечения 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Учебный план направлен на решение следующих задач:</w:t>
      </w:r>
    </w:p>
    <w:p w:rsidR="00D608A9" w:rsidRDefault="00D608A9" w:rsidP="00D608A9">
      <w:pPr>
        <w:spacing w:line="276" w:lineRule="auto"/>
        <w:jc w:val="both"/>
      </w:pPr>
      <w:r>
        <w:t>- обеспечение базового образования  для каждого обучающегося;</w:t>
      </w:r>
    </w:p>
    <w:p w:rsidR="00D608A9" w:rsidRDefault="00D608A9" w:rsidP="00D608A9">
      <w:pPr>
        <w:spacing w:line="276" w:lineRule="auto"/>
        <w:jc w:val="both"/>
      </w:pPr>
      <w:r>
        <w:t>- обновление содержания образования;</w:t>
      </w:r>
    </w:p>
    <w:p w:rsidR="00D608A9" w:rsidRDefault="00D608A9" w:rsidP="00D608A9">
      <w:pPr>
        <w:spacing w:line="276" w:lineRule="auto"/>
        <w:jc w:val="both"/>
      </w:pPr>
      <w:r>
        <w:t>- формирование общей культуры личности;</w:t>
      </w:r>
    </w:p>
    <w:p w:rsidR="00D608A9" w:rsidRDefault="00D608A9" w:rsidP="00D608A9">
      <w:pPr>
        <w:spacing w:line="276" w:lineRule="auto"/>
        <w:jc w:val="both"/>
      </w:pPr>
      <w:r>
        <w:t>- удовлетворение социальных запросов.</w:t>
      </w:r>
    </w:p>
    <w:p w:rsidR="00D608A9" w:rsidRDefault="00D608A9" w:rsidP="00D608A9">
      <w:pPr>
        <w:numPr>
          <w:ilvl w:val="0"/>
          <w:numId w:val="10"/>
        </w:numPr>
        <w:spacing w:line="276" w:lineRule="auto"/>
        <w:contextualSpacing/>
        <w:jc w:val="both"/>
        <w:rPr>
          <w:rFonts w:eastAsia="Calibri"/>
          <w:b/>
        </w:rPr>
      </w:pPr>
      <w:r>
        <w:rPr>
          <w:rFonts w:ascii="Calibri" w:eastAsia="Calibri" w:hAnsi="Calibri"/>
        </w:rPr>
        <w:t xml:space="preserve"> </w:t>
      </w:r>
      <w:r>
        <w:rPr>
          <w:rFonts w:eastAsia="Calibri"/>
          <w:b/>
        </w:rPr>
        <w:t>Структура учебного плана</w:t>
      </w:r>
    </w:p>
    <w:p w:rsidR="00D608A9" w:rsidRDefault="00D608A9" w:rsidP="00D608A9">
      <w:pPr>
        <w:spacing w:line="276" w:lineRule="auto"/>
        <w:jc w:val="both"/>
      </w:pPr>
      <w:r>
        <w:t>Структура учебного плана по ФГОС ООО содержит обязательную (инвариантную) часть и часть, формируемую участниками образовательного процесса (вариативную часть).</w:t>
      </w:r>
    </w:p>
    <w:p w:rsidR="00D608A9" w:rsidRDefault="00D608A9" w:rsidP="00D608A9">
      <w:pPr>
        <w:spacing w:line="276" w:lineRule="auto"/>
        <w:jc w:val="both"/>
      </w:pPr>
      <w:r>
        <w:t xml:space="preserve">Инвариантная часть включает перечень минимально необходимых предметов, которые обеспечивают формирование общей культуры. Функциональной грамотности, способность к самоопределению и жизни в современном обществе, часы вариативной части позволяют определить содержание образования с учетом специфики региона. </w:t>
      </w:r>
    </w:p>
    <w:p w:rsidR="00D608A9" w:rsidRDefault="00D608A9" w:rsidP="00D608A9">
      <w:pPr>
        <w:spacing w:line="276" w:lineRule="auto"/>
        <w:jc w:val="both"/>
      </w:pPr>
      <w:r>
        <w:t xml:space="preserve">      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образования определены образовательным учреждением.</w:t>
      </w:r>
    </w:p>
    <w:p w:rsidR="00D608A9" w:rsidRDefault="00D608A9" w:rsidP="00D608A9">
      <w:pPr>
        <w:spacing w:line="276" w:lineRule="auto"/>
        <w:jc w:val="both"/>
      </w:pPr>
      <w:r>
        <w:lastRenderedPageBreak/>
        <w:t xml:space="preserve">    Продолжительность занятий внеурочной деятельности и их количество в неделю определено приказом общеобразовательного учреждения. Расписание уроков составлено отдельно для обязательных и внеурочных занятий.</w:t>
      </w:r>
    </w:p>
    <w:p w:rsidR="00D608A9" w:rsidRDefault="00D608A9" w:rsidP="00D608A9">
      <w:pPr>
        <w:spacing w:line="276" w:lineRule="auto"/>
        <w:jc w:val="both"/>
      </w:pPr>
      <w:r>
        <w:t xml:space="preserve">    Предметная область</w:t>
      </w:r>
      <w:r>
        <w:rPr>
          <w:b/>
        </w:rPr>
        <w:t xml:space="preserve"> «Филология».</w:t>
      </w:r>
      <w:r>
        <w:t xml:space="preserve">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D608A9" w:rsidRDefault="00D608A9" w:rsidP="00D608A9">
      <w:pPr>
        <w:spacing w:line="276" w:lineRule="auto"/>
        <w:jc w:val="both"/>
      </w:pPr>
      <w:r>
        <w:t xml:space="preserve">     Данная предметная область  представлена  учебными предметами:   Русский  язык</w:t>
      </w:r>
      <w:r w:rsidR="007619E2">
        <w:t xml:space="preserve"> - </w:t>
      </w:r>
      <w:r>
        <w:t>в 5</w:t>
      </w:r>
      <w:r w:rsidR="00AB2112">
        <w:t xml:space="preserve"> классе </w:t>
      </w:r>
      <w:r>
        <w:t>-</w:t>
      </w:r>
      <w:r w:rsidR="00AB2112">
        <w:t xml:space="preserve"> 5 часов, в </w:t>
      </w:r>
      <w:r>
        <w:t xml:space="preserve">6 </w:t>
      </w:r>
      <w:r w:rsidR="00AB2112">
        <w:t xml:space="preserve">– 9 </w:t>
      </w:r>
      <w:r>
        <w:t>класс</w:t>
      </w:r>
      <w:r w:rsidR="00AB2112">
        <w:t>ах</w:t>
      </w:r>
      <w:r>
        <w:t xml:space="preserve">  </w:t>
      </w:r>
      <w:r w:rsidR="00AB2112">
        <w:t xml:space="preserve">по </w:t>
      </w:r>
      <w:r>
        <w:t>4 часа</w:t>
      </w:r>
      <w:r w:rsidR="00AB2112">
        <w:t>.</w:t>
      </w:r>
    </w:p>
    <w:p w:rsidR="00D608A9" w:rsidRDefault="00D608A9" w:rsidP="00D608A9">
      <w:pPr>
        <w:spacing w:line="276" w:lineRule="auto"/>
        <w:jc w:val="both"/>
      </w:pPr>
      <w:r>
        <w:t>Литература</w:t>
      </w:r>
      <w:r w:rsidR="007619E2">
        <w:t xml:space="preserve"> </w:t>
      </w:r>
      <w:r>
        <w:t>-</w:t>
      </w:r>
      <w:r w:rsidR="00AB2112">
        <w:t xml:space="preserve"> в 5-6, 9 </w:t>
      </w:r>
      <w:r>
        <w:t>классах -</w:t>
      </w:r>
      <w:r w:rsidR="007619E2">
        <w:t xml:space="preserve"> </w:t>
      </w:r>
      <w:r>
        <w:t xml:space="preserve">3 часа, в 7,8 -2ч. Калмыцкий язык и литература – </w:t>
      </w:r>
      <w:r w:rsidR="00AB2112">
        <w:t>в 5-7 классах-</w:t>
      </w:r>
      <w:r>
        <w:t xml:space="preserve">3 часа, </w:t>
      </w:r>
      <w:r w:rsidR="00AB2112">
        <w:t xml:space="preserve">в 8-9 классах по 2 ч. Иностранный язык </w:t>
      </w:r>
      <w:r>
        <w:t xml:space="preserve"> </w:t>
      </w:r>
      <w:r w:rsidR="00AB2112">
        <w:t xml:space="preserve">в 5-9 классах - </w:t>
      </w:r>
      <w:r>
        <w:t>3 часа.</w:t>
      </w:r>
    </w:p>
    <w:p w:rsidR="00D608A9" w:rsidRDefault="00D608A9" w:rsidP="00D608A9">
      <w:pPr>
        <w:spacing w:line="276" w:lineRule="auto"/>
        <w:jc w:val="both"/>
      </w:pPr>
      <w:r>
        <w:t xml:space="preserve">     Предметная область</w:t>
      </w:r>
      <w:r>
        <w:rPr>
          <w:b/>
        </w:rPr>
        <w:t xml:space="preserve"> «Математика и информатика». </w:t>
      </w:r>
      <w:r>
        <w:t>Основные задачи - развитие математической  речи,  логического и алгоритмического мышления, воображения, обеспечение. Исходя из условий, которые имеются в образовательном учреждении, с целью  реализации планируемых образовательных результатов по предмету курсу  Математика отводится в 5-</w:t>
      </w:r>
      <w:r w:rsidR="00AB2112">
        <w:t>9</w:t>
      </w:r>
      <w:r>
        <w:t xml:space="preserve"> классах – по 5 часов, кроме того, в 7-</w:t>
      </w:r>
      <w:r w:rsidR="00AB2112">
        <w:t>9</w:t>
      </w:r>
      <w:r>
        <w:t xml:space="preserve"> классах - информатика - по 1ч</w:t>
      </w:r>
      <w:r w:rsidR="00AB2112">
        <w:t>асу</w:t>
      </w:r>
      <w:r>
        <w:t xml:space="preserve">. </w:t>
      </w:r>
    </w:p>
    <w:p w:rsidR="00AB2112" w:rsidRDefault="00D608A9" w:rsidP="00AB2112">
      <w:pPr>
        <w:spacing w:line="276" w:lineRule="auto"/>
        <w:jc w:val="both"/>
        <w:rPr>
          <w:rFonts w:eastAsia="Calibri"/>
          <w:bCs/>
        </w:rPr>
      </w:pPr>
      <w:r>
        <w:t xml:space="preserve">     Предметная область </w:t>
      </w:r>
      <w:r>
        <w:rPr>
          <w:b/>
        </w:rPr>
        <w:t>«Общественно-научные предметы».</w:t>
      </w:r>
      <w:r>
        <w:rPr>
          <w:rFonts w:eastAsia="Calibri"/>
          <w:bCs/>
        </w:rPr>
        <w:t xml:space="preserve">  У</w:t>
      </w:r>
      <w:r>
        <w:t xml:space="preserve">читывая особенности основной образовательной программы общеобразовательного учреждения область представлена предметами История – по 2 часа, </w:t>
      </w:r>
      <w:r w:rsidR="00AB2112">
        <w:t xml:space="preserve">Обществознание – в 6-9 классах по 1ч., </w:t>
      </w:r>
      <w:r>
        <w:t>География</w:t>
      </w:r>
      <w:r w:rsidR="00AB2112">
        <w:t xml:space="preserve"> </w:t>
      </w:r>
      <w:r>
        <w:t xml:space="preserve">- в 5-6  классах </w:t>
      </w:r>
      <w:proofErr w:type="gramStart"/>
      <w:r>
        <w:t>–п</w:t>
      </w:r>
      <w:proofErr w:type="gramEnd"/>
      <w:r>
        <w:t>о 1 час, в 7-</w:t>
      </w:r>
      <w:r w:rsidR="00AB2112">
        <w:t>9</w:t>
      </w:r>
      <w:r>
        <w:t xml:space="preserve"> классах – по 2ч.</w:t>
      </w:r>
      <w:r>
        <w:rPr>
          <w:b/>
        </w:rPr>
        <w:t xml:space="preserve">  </w:t>
      </w:r>
      <w:proofErr w:type="gramStart"/>
      <w:r>
        <w:rPr>
          <w:rFonts w:eastAsia="Calibri"/>
          <w:bCs/>
        </w:rPr>
        <w:t>Обучающиеся получают представление об исторических источниках, счете лет в истории.</w:t>
      </w:r>
      <w:proofErr w:type="gramEnd"/>
      <w:r>
        <w:rPr>
          <w:rFonts w:eastAsia="Calibri"/>
          <w:bCs/>
        </w:rPr>
        <w:t xml:space="preserve"> Знакомятся с важными событиями и их действующими лицами с древних времен, жизнью и бытом людей, памятниками культуры Отчизны. Предмет История формирует систему знаний об истории человеческого общества, места в ней России воспитывает гражданина и патриота Отечества.</w:t>
      </w:r>
      <w:r>
        <w:rPr>
          <w:b/>
        </w:rPr>
        <w:t xml:space="preserve"> </w:t>
      </w:r>
      <w:r>
        <w:rPr>
          <w:rFonts w:eastAsia="Calibri"/>
          <w:bCs/>
        </w:rPr>
        <w:t xml:space="preserve">Включение в эту область географии дает возможность более широкой реализации </w:t>
      </w:r>
      <w:proofErr w:type="spellStart"/>
      <w:r>
        <w:rPr>
          <w:rFonts w:eastAsia="Calibri"/>
          <w:bCs/>
        </w:rPr>
        <w:t>межпредметных</w:t>
      </w:r>
      <w:proofErr w:type="spellEnd"/>
      <w:r>
        <w:rPr>
          <w:rFonts w:eastAsia="Calibri"/>
          <w:bCs/>
        </w:rPr>
        <w:t xml:space="preserve"> связей не только обществоведческих предметов, н</w:t>
      </w:r>
      <w:r w:rsidR="00AB2112">
        <w:rPr>
          <w:rFonts w:eastAsia="Calibri"/>
          <w:bCs/>
        </w:rPr>
        <w:t>о и между природой и обществом.</w:t>
      </w:r>
    </w:p>
    <w:p w:rsidR="0077563D" w:rsidRDefault="00AB2112" w:rsidP="00AB2112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</w:t>
      </w:r>
      <w:r w:rsidR="00D608A9">
        <w:rPr>
          <w:rFonts w:eastAsia="Calibri"/>
          <w:bCs/>
        </w:rPr>
        <w:t xml:space="preserve">Естественнонаучное образование позволяет формировать целостную картину мира, представление о единстве и многообразии свойств живой и неживой природы, готовит обучающихся к освоению основ наук и природы. </w:t>
      </w:r>
    </w:p>
    <w:p w:rsidR="0077563D" w:rsidRDefault="0077563D" w:rsidP="00AB2112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</w:t>
      </w:r>
      <w:r w:rsidRPr="00692200">
        <w:rPr>
          <w:rFonts w:eastAsia="Calibri"/>
          <w:b/>
          <w:bCs/>
        </w:rPr>
        <w:t>Предметная область ОДНК НР</w:t>
      </w:r>
      <w:r>
        <w:rPr>
          <w:rFonts w:eastAsia="Calibri"/>
          <w:bCs/>
        </w:rPr>
        <w:t xml:space="preserve"> признана помочь </w:t>
      </w:r>
      <w:r w:rsidR="00CE1DB7">
        <w:rPr>
          <w:rFonts w:eastAsia="Calibri"/>
          <w:bCs/>
        </w:rPr>
        <w:t>обучающимся</w:t>
      </w:r>
      <w:r>
        <w:rPr>
          <w:rFonts w:eastAsia="Calibri"/>
          <w:bCs/>
        </w:rPr>
        <w:t xml:space="preserve"> осознать значение религии и нравственности в жизни человека</w:t>
      </w:r>
      <w:r w:rsidR="00692200">
        <w:rPr>
          <w:rFonts w:eastAsia="Calibri"/>
          <w:bCs/>
        </w:rPr>
        <w:t xml:space="preserve"> и общества. </w:t>
      </w:r>
      <w:r>
        <w:rPr>
          <w:rFonts w:eastAsia="Calibri"/>
          <w:bCs/>
        </w:rPr>
        <w:t>В 6 классе введен предмет ОДНК НР, который отвечает за преемственность духовно-нравственного воспитания, приобщение детей к культуре и религии народов России.</w:t>
      </w:r>
    </w:p>
    <w:p w:rsidR="00D608A9" w:rsidRDefault="0077563D" w:rsidP="00AB2112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</w:t>
      </w:r>
      <w:r w:rsidR="00D608A9">
        <w:rPr>
          <w:rFonts w:eastAsia="Calibri"/>
          <w:bCs/>
        </w:rPr>
        <w:t xml:space="preserve">Образовательная область </w:t>
      </w:r>
      <w:r w:rsidR="00D608A9">
        <w:rPr>
          <w:rFonts w:eastAsia="Calibri"/>
          <w:b/>
          <w:bCs/>
        </w:rPr>
        <w:t>«</w:t>
      </w:r>
      <w:r w:rsidR="00D608A9">
        <w:rPr>
          <w:rFonts w:eastAsia="Calibri"/>
          <w:b/>
        </w:rPr>
        <w:t>Естествознание</w:t>
      </w:r>
      <w:r w:rsidR="00D608A9">
        <w:rPr>
          <w:rFonts w:eastAsia="Calibri"/>
          <w:b/>
          <w:bCs/>
        </w:rPr>
        <w:t>»</w:t>
      </w:r>
      <w:r w:rsidR="00D608A9">
        <w:rPr>
          <w:rFonts w:eastAsia="Calibri"/>
          <w:bCs/>
        </w:rPr>
        <w:t xml:space="preserve"> представлена следующими образовательными компонентами: базовые предметы: физика, биология, химия. Систематические курсы физики, химии и биологии углубляют знания об окружающем мире, способствуют приобретению навыков применения  достижений науки в практической деятельности. Знания и умения, полученные </w:t>
      </w:r>
      <w:proofErr w:type="gramStart"/>
      <w:r w:rsidR="00D608A9">
        <w:rPr>
          <w:rFonts w:eastAsia="Calibri"/>
          <w:bCs/>
        </w:rPr>
        <w:t>обучающимися</w:t>
      </w:r>
      <w:proofErr w:type="gramEnd"/>
      <w:r w:rsidR="00D608A9">
        <w:rPr>
          <w:rFonts w:eastAsia="Calibri"/>
          <w:bCs/>
        </w:rPr>
        <w:t xml:space="preserve"> в рамках данной образовательной области, формируют широкий взгляд на мир, человечество и природу. Физика изучается в 7-8 классе по 2 час</w:t>
      </w:r>
      <w:r>
        <w:rPr>
          <w:rFonts w:eastAsia="Calibri"/>
          <w:bCs/>
        </w:rPr>
        <w:t>а, в 9 классе-3ч</w:t>
      </w:r>
      <w:r w:rsidR="00D608A9">
        <w:rPr>
          <w:rFonts w:eastAsia="Calibri"/>
          <w:bCs/>
        </w:rPr>
        <w:t>.</w:t>
      </w:r>
      <w:r>
        <w:rPr>
          <w:rFonts w:eastAsia="Calibri"/>
          <w:bCs/>
        </w:rPr>
        <w:t xml:space="preserve">, </w:t>
      </w:r>
      <w:r w:rsidR="00D608A9">
        <w:rPr>
          <w:rFonts w:eastAsia="Calibri"/>
          <w:bCs/>
        </w:rPr>
        <w:t xml:space="preserve"> Химия </w:t>
      </w:r>
      <w:r>
        <w:rPr>
          <w:rFonts w:eastAsia="Calibri"/>
          <w:bCs/>
        </w:rPr>
        <w:t>в 8-9</w:t>
      </w:r>
      <w:r w:rsidR="00D608A9">
        <w:rPr>
          <w:rFonts w:eastAsia="Calibri"/>
          <w:bCs/>
        </w:rPr>
        <w:t xml:space="preserve"> класс</w:t>
      </w:r>
      <w:r>
        <w:rPr>
          <w:rFonts w:eastAsia="Calibri"/>
          <w:bCs/>
        </w:rPr>
        <w:t xml:space="preserve">ах в объеме 1 часа, </w:t>
      </w:r>
      <w:r w:rsidR="00D608A9">
        <w:rPr>
          <w:rFonts w:eastAsia="Calibri"/>
          <w:bCs/>
        </w:rPr>
        <w:t xml:space="preserve"> Биология 5-7 классах в объеме 1 часа, в 8 </w:t>
      </w:r>
      <w:r>
        <w:rPr>
          <w:rFonts w:eastAsia="Calibri"/>
          <w:bCs/>
        </w:rPr>
        <w:t xml:space="preserve">– 9 </w:t>
      </w:r>
      <w:r w:rsidR="00D608A9">
        <w:rPr>
          <w:rFonts w:eastAsia="Calibri"/>
          <w:bCs/>
        </w:rPr>
        <w:t>класс</w:t>
      </w:r>
      <w:r>
        <w:rPr>
          <w:rFonts w:eastAsia="Calibri"/>
          <w:bCs/>
        </w:rPr>
        <w:t>ах</w:t>
      </w:r>
      <w:r w:rsidR="00D608A9">
        <w:rPr>
          <w:rFonts w:eastAsia="Calibri"/>
          <w:bCs/>
        </w:rPr>
        <w:t>-2ч</w:t>
      </w:r>
      <w:proofErr w:type="gramStart"/>
      <w:r w:rsidR="00D608A9">
        <w:rPr>
          <w:rFonts w:eastAsia="Calibri"/>
          <w:bCs/>
        </w:rPr>
        <w:t>..</w:t>
      </w:r>
      <w:proofErr w:type="gramEnd"/>
    </w:p>
    <w:p w:rsidR="00D608A9" w:rsidRDefault="00D608A9" w:rsidP="00D608A9">
      <w:pPr>
        <w:spacing w:line="276" w:lineRule="auto"/>
        <w:jc w:val="both"/>
      </w:pPr>
      <w:r>
        <w:rPr>
          <w:b/>
        </w:rPr>
        <w:lastRenderedPageBreak/>
        <w:t xml:space="preserve">     Образовательная область «Искусство»</w:t>
      </w:r>
      <w:r>
        <w:t xml:space="preserve"> представлена базовыми дисциплинами: музыка, изобразительное искусство. Основные задачи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Данная предметная область  представлена  учебными предметами: «Изобразительное искусство» </w:t>
      </w:r>
      <w:r w:rsidR="0077563D">
        <w:t xml:space="preserve">в </w:t>
      </w:r>
      <w:r>
        <w:t>5-8 классах и «Музыка» в 5-7 классах по 1 часу в неделю.</w:t>
      </w:r>
    </w:p>
    <w:p w:rsidR="00D608A9" w:rsidRDefault="00D608A9" w:rsidP="00D608A9">
      <w:pPr>
        <w:spacing w:line="276" w:lineRule="auto"/>
        <w:jc w:val="both"/>
      </w:pPr>
      <w:r>
        <w:rPr>
          <w:b/>
        </w:rPr>
        <w:t xml:space="preserve">      Образовательная область «Технология»</w:t>
      </w:r>
      <w:r>
        <w:t xml:space="preserve"> представлена предметом технология, который  изучается  в объеме 2 часов </w:t>
      </w:r>
      <w:r w:rsidR="0077563D">
        <w:t>в 5-7 классах, в 8 классе-1час.</w:t>
      </w:r>
      <w:r>
        <w:t xml:space="preserve"> Основные задачи -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p w:rsidR="00D608A9" w:rsidRDefault="00D608A9" w:rsidP="00D608A9">
      <w:pPr>
        <w:spacing w:line="276" w:lineRule="auto"/>
        <w:jc w:val="both"/>
      </w:pPr>
      <w:r>
        <w:rPr>
          <w:b/>
        </w:rPr>
        <w:t xml:space="preserve">     Образовательная область «Физическая культура»</w:t>
      </w:r>
      <w:r>
        <w:t xml:space="preserve"> представлена курсом </w:t>
      </w:r>
      <w:r w:rsidR="0077563D">
        <w:t>Ф</w:t>
      </w:r>
      <w:r>
        <w:t xml:space="preserve">изическая культура. Основные задачи 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Предметная область  представлена  учебным предметом «Физическая культура» в объеме  2 часов</w:t>
      </w:r>
      <w:r w:rsidR="0077563D">
        <w:t xml:space="preserve"> в 5-9 классах</w:t>
      </w:r>
      <w:r>
        <w:t>.</w:t>
      </w:r>
    </w:p>
    <w:p w:rsidR="00D608A9" w:rsidRDefault="00D608A9" w:rsidP="00D608A9">
      <w:pPr>
        <w:spacing w:line="276" w:lineRule="auto"/>
        <w:jc w:val="both"/>
      </w:pPr>
      <w:r>
        <w:t xml:space="preserve">     </w:t>
      </w:r>
      <w:r>
        <w:rPr>
          <w:b/>
        </w:rPr>
        <w:t>Внеурочная деятельность</w:t>
      </w:r>
      <w:r>
        <w:t xml:space="preserve"> для обучающихся 5-8 классов организуется за рамками учебного плана в соответствии с требованиями Стандарта по основным направлениям развития личности (духовно-нравственное,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 и т.д.). Организация занятий по этим направлениям является неотъемлемой частью образовательного процесса.</w:t>
      </w:r>
    </w:p>
    <w:p w:rsidR="00D608A9" w:rsidRDefault="00D608A9" w:rsidP="00D608A9">
      <w:pPr>
        <w:spacing w:line="276" w:lineRule="auto"/>
        <w:jc w:val="both"/>
      </w:pPr>
      <w:r>
        <w:t xml:space="preserve">    Реализация внеурочной деятельности </w:t>
      </w:r>
      <w:proofErr w:type="gramStart"/>
      <w:r>
        <w:t>обучающихся</w:t>
      </w:r>
      <w:proofErr w:type="gramEnd"/>
      <w:r>
        <w:t xml:space="preserve"> осуществляется через возможности школы. </w:t>
      </w:r>
      <w:proofErr w:type="gramStart"/>
      <w:r>
        <w:t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</w:p>
    <w:p w:rsidR="006B465C" w:rsidRDefault="006B465C" w:rsidP="00D608A9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2"/>
        <w:gridCol w:w="3260"/>
        <w:gridCol w:w="1134"/>
        <w:gridCol w:w="2375"/>
      </w:tblGrid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руководителя</w:t>
            </w:r>
          </w:p>
        </w:tc>
      </w:tr>
      <w:tr w:rsidR="00D608A9" w:rsidTr="00D608A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5 класс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Шаг за шагом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Юный 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Этика: Азбука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217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Pr="00217960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17960">
              <w:rPr>
                <w:sz w:val="22"/>
                <w:szCs w:val="22"/>
                <w:lang w:eastAsia="en-US"/>
              </w:rPr>
              <w:t>Каськова</w:t>
            </w:r>
            <w:proofErr w:type="spellEnd"/>
            <w:r w:rsidRPr="00217960">
              <w:rPr>
                <w:sz w:val="22"/>
                <w:szCs w:val="22"/>
                <w:lang w:eastAsia="en-US"/>
              </w:rPr>
              <w:t xml:space="preserve"> А.Н</w:t>
            </w:r>
          </w:p>
        </w:tc>
      </w:tr>
      <w:tr w:rsidR="00217960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0" w:rsidRDefault="002179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0" w:rsidRDefault="002179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Веселый карандаш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0" w:rsidRDefault="002179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0" w:rsidRPr="00217960" w:rsidRDefault="002179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Каськова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ОДНК 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34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Найденова Н.И.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0801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34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34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9345F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Б.И.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08A9" w:rsidTr="00D608A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6 класс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Зеленая 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страницами учебника</w:t>
            </w:r>
            <w:r w:rsidR="00B306B8">
              <w:rPr>
                <w:sz w:val="22"/>
                <w:szCs w:val="22"/>
                <w:lang w:eastAsia="en-US"/>
              </w:rPr>
              <w:t xml:space="preserve">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духовно-нравственное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Мы разные, но все мы вместе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524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Каськова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217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Сказки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Найденова Н.И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общекультурное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1D2A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 w:rsidP="001D2A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Занимательный </w:t>
            </w:r>
            <w:r w:rsidR="001D2A03">
              <w:rPr>
                <w:sz w:val="22"/>
                <w:szCs w:val="22"/>
                <w:lang w:eastAsia="en-US"/>
              </w:rPr>
              <w:t>русский</w:t>
            </w:r>
            <w:r>
              <w:rPr>
                <w:sz w:val="22"/>
                <w:szCs w:val="22"/>
                <w:lang w:eastAsia="en-US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524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1D2A0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Манджикова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524691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217960" w:rsidP="001D2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Библиотечный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Босхамжиева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Сильные, смелые, ловкие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08A9" w:rsidTr="00D608A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7 класс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Юный эколог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B306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тех, кто хочет знать больше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компьютером </w:t>
            </w:r>
            <w:proofErr w:type="gramStart"/>
            <w:r>
              <w:rPr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Босхамжиева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52469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Эрудит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524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Найденова Н.И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общекультурное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 w:rsidP="00217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17960">
              <w:rPr>
                <w:sz w:val="22"/>
                <w:szCs w:val="22"/>
                <w:lang w:eastAsia="en-US"/>
              </w:rPr>
              <w:t>ИКРК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Босхамжиева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524691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2179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Очумелые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ручки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Каськова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художественно-эстетическое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524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524691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 w:rsidP="00835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1" w:rsidRDefault="00524691" w:rsidP="00835B3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08A9" w:rsidTr="00D608A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8 класс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для начинающих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Биологический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Шаг за шагом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Занимательная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Босхамжиева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217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ИКРК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6C3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Найденова Н.И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Моя малая 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Деликова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Б.Н.</w:t>
            </w:r>
          </w:p>
        </w:tc>
      </w:tr>
      <w:tr w:rsidR="006C34C3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E752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Б.И.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6C34C3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3" w:rsidRDefault="006C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D608A9" w:rsidTr="00D608A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49F6" w:rsidTr="002E49F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9 класс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F02B8C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химии</w:t>
            </w:r>
            <w:r w:rsidR="002E49F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F02B8C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медицинских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Шаг за шагом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0B01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Шаварикова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С.Б</w:t>
            </w:r>
          </w:p>
        </w:tc>
      </w:tr>
      <w:tr w:rsidR="00394CA5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A5" w:rsidRDefault="00394CA5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A5" w:rsidRDefault="00394CA5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Трудные вопросы орфографии и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A5" w:rsidRDefault="00394CA5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A5" w:rsidRDefault="00394CA5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Манджикова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E75282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Социальное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0B01F6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 гражданин современной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E75282" w:rsidP="002E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E75282" w:rsidP="002E49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Б.И.</w:t>
            </w:r>
          </w:p>
        </w:tc>
      </w:tr>
      <w:tr w:rsidR="00E75282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2" w:rsidRPr="00394CA5" w:rsidRDefault="00080153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2" w:rsidRPr="00394CA5" w:rsidRDefault="00E75282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94CA5">
              <w:rPr>
                <w:sz w:val="22"/>
                <w:szCs w:val="22"/>
                <w:lang w:eastAsia="en-US"/>
              </w:rPr>
              <w:t xml:space="preserve">Черчение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2" w:rsidRPr="00394CA5" w:rsidRDefault="00E75282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94CA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2" w:rsidRPr="00394CA5" w:rsidRDefault="00E75282" w:rsidP="002E4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94CA5">
              <w:rPr>
                <w:sz w:val="22"/>
                <w:szCs w:val="22"/>
                <w:lang w:eastAsia="en-US"/>
              </w:rPr>
              <w:t>Манжикова</w:t>
            </w:r>
            <w:proofErr w:type="spellEnd"/>
            <w:r w:rsidRPr="00394CA5">
              <w:rPr>
                <w:sz w:val="22"/>
                <w:szCs w:val="22"/>
                <w:lang w:eastAsia="en-US"/>
              </w:rPr>
              <w:t xml:space="preserve"> Б.И.</w:t>
            </w:r>
          </w:p>
        </w:tc>
      </w:tr>
      <w:tr w:rsidR="00C95D2D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Pr="00394CA5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 w:rsidRPr="00394CA5">
              <w:rPr>
                <w:sz w:val="22"/>
                <w:szCs w:val="22"/>
                <w:lang w:eastAsia="en-US"/>
              </w:rPr>
              <w:t xml:space="preserve"> 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Pr="00394CA5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 w:rsidRPr="00394CA5">
              <w:rPr>
                <w:lang w:eastAsia="en-US"/>
              </w:rPr>
              <w:t>Литературные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Pr="00394CA5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 w:rsidRPr="00394CA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Pr="00394CA5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94CA5">
              <w:rPr>
                <w:sz w:val="22"/>
                <w:szCs w:val="22"/>
                <w:lang w:eastAsia="en-US"/>
              </w:rPr>
              <w:t>Деликова</w:t>
            </w:r>
            <w:proofErr w:type="spellEnd"/>
            <w:r w:rsidRPr="00394CA5">
              <w:rPr>
                <w:sz w:val="22"/>
                <w:szCs w:val="22"/>
                <w:lang w:eastAsia="en-US"/>
              </w:rPr>
              <w:t xml:space="preserve"> Б.Н.</w:t>
            </w:r>
          </w:p>
        </w:tc>
      </w:tr>
      <w:tr w:rsidR="00080153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3" w:rsidRPr="00394CA5" w:rsidRDefault="00080153" w:rsidP="00835B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3" w:rsidRPr="00394CA5" w:rsidRDefault="00080153" w:rsidP="00835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Звонкий 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3" w:rsidRPr="00394CA5" w:rsidRDefault="00080153" w:rsidP="00835B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3" w:rsidRPr="00394CA5" w:rsidRDefault="00080153" w:rsidP="00835B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C95D2D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2D" w:rsidRDefault="00C95D2D" w:rsidP="00835B3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Чукаринов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</w:t>
            </w: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F6" w:rsidRDefault="002E49F6" w:rsidP="002E49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49F6" w:rsidTr="002E49F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F6" w:rsidRDefault="002E49F6" w:rsidP="002E49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F6" w:rsidRDefault="002E49F6" w:rsidP="002E49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F6" w:rsidRDefault="002E49F6" w:rsidP="002E49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608A9" w:rsidRDefault="00D608A9" w:rsidP="00D608A9">
      <w:pPr>
        <w:spacing w:line="276" w:lineRule="auto"/>
        <w:jc w:val="both"/>
      </w:pPr>
    </w:p>
    <w:p w:rsidR="00D608A9" w:rsidRDefault="00D608A9" w:rsidP="00D608A9">
      <w:pPr>
        <w:tabs>
          <w:tab w:val="left" w:pos="900"/>
        </w:tabs>
        <w:spacing w:line="276" w:lineRule="auto"/>
        <w:jc w:val="both"/>
        <w:rPr>
          <w:bCs/>
          <w:lang w:bidi="en-US"/>
        </w:rPr>
      </w:pPr>
      <w:r>
        <w:rPr>
          <w:bCs/>
          <w:lang w:bidi="en-US"/>
        </w:rPr>
        <w:t xml:space="preserve">1. Целью </w:t>
      </w:r>
      <w:r>
        <w:rPr>
          <w:b/>
          <w:bCs/>
          <w:lang w:bidi="en-US"/>
        </w:rPr>
        <w:t>спортивно-оздоровительного направления</w:t>
      </w:r>
      <w:r>
        <w:rPr>
          <w:bCs/>
          <w:lang w:bidi="en-US"/>
        </w:rPr>
        <w:t xml:space="preserve"> является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 ребенка. 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2. </w:t>
      </w:r>
      <w:r>
        <w:rPr>
          <w:b/>
          <w:bCs/>
          <w:lang w:bidi="en-US"/>
        </w:rPr>
        <w:t>Духовно – нравственное направление</w:t>
      </w:r>
      <w:r>
        <w:rPr>
          <w:bCs/>
          <w:lang w:bidi="en-US"/>
        </w:rPr>
        <w:t xml:space="preserve"> обеспечивает </w:t>
      </w:r>
      <w:r>
        <w:rPr>
          <w:lang w:bidi="en-US"/>
        </w:rPr>
        <w:t>воспитание любви и уважения к семье, России, малой родине, верности, чести и долгу, товариществу, взаимопомощь солидарность, гражданственность и коллективизм; воспитание человека как активного и ответственного субъекта гражданского общества.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3. Целью </w:t>
      </w:r>
      <w:proofErr w:type="spellStart"/>
      <w:r>
        <w:rPr>
          <w:b/>
          <w:bCs/>
          <w:lang w:bidi="en-US"/>
        </w:rPr>
        <w:t>общеинтеллектуального</w:t>
      </w:r>
      <w:proofErr w:type="spellEnd"/>
      <w:r>
        <w:rPr>
          <w:b/>
          <w:bCs/>
          <w:lang w:bidi="en-US"/>
        </w:rPr>
        <w:t xml:space="preserve"> направления</w:t>
      </w:r>
      <w:r>
        <w:rPr>
          <w:bCs/>
          <w:lang w:bidi="en-US"/>
        </w:rPr>
        <w:t xml:space="preserve"> является </w:t>
      </w:r>
      <w:r>
        <w:rPr>
          <w:lang w:bidi="en-US"/>
        </w:rPr>
        <w:t>углубленное освоение теоретических разделов отраслей наук, как изучаемых, так и не изучаемых в школе; развитие навыка практического применения теоретических знаний в самостоятельной исследовательской деятельности. Воспитывать уважительное, бережное отношение к окружающему миру, учить ставить цель и достигать ее, планировать свою работу, уметь работать в команде.</w:t>
      </w:r>
    </w:p>
    <w:p w:rsidR="00D608A9" w:rsidRDefault="00D608A9" w:rsidP="00D608A9">
      <w:pPr>
        <w:spacing w:line="276" w:lineRule="auto"/>
        <w:jc w:val="both"/>
        <w:rPr>
          <w:lang w:bidi="en-US"/>
        </w:rPr>
      </w:pPr>
      <w:r>
        <w:rPr>
          <w:bCs/>
          <w:lang w:bidi="en-US"/>
        </w:rPr>
        <w:t xml:space="preserve">4. Целью </w:t>
      </w:r>
      <w:r>
        <w:rPr>
          <w:b/>
          <w:bCs/>
          <w:lang w:bidi="en-US"/>
        </w:rPr>
        <w:t>общекультурного направления</w:t>
      </w:r>
      <w:r>
        <w:rPr>
          <w:bCs/>
          <w:lang w:bidi="en-US"/>
        </w:rPr>
        <w:t xml:space="preserve"> является </w:t>
      </w:r>
      <w:r>
        <w:rPr>
          <w:lang w:bidi="en-US"/>
        </w:rPr>
        <w:t>развитие мотивации личности к познанию и творчеству, поиску углубленных знаний гуманистического отношения к окружающему миру, приобщение к общечеловеческим ценностям, изучение особенностей различных культур. Развитие общей и эстетической культуры обучающихся, художественных способностей и склонностей в избранных видах искусств, изучение национальных, этнических, культурных традиций.</w:t>
      </w:r>
    </w:p>
    <w:p w:rsidR="00D608A9" w:rsidRDefault="00D608A9" w:rsidP="00D608A9">
      <w:pPr>
        <w:spacing w:line="276" w:lineRule="auto"/>
        <w:jc w:val="both"/>
        <w:rPr>
          <w:rFonts w:eastAsia="Calibri"/>
        </w:rPr>
      </w:pPr>
      <w:r>
        <w:rPr>
          <w:bCs/>
          <w:lang w:bidi="en-US"/>
        </w:rPr>
        <w:t xml:space="preserve"> </w:t>
      </w:r>
      <w:r>
        <w:t>5.</w:t>
      </w:r>
      <w:r>
        <w:rPr>
          <w:b/>
        </w:rPr>
        <w:t>Социальное направление</w:t>
      </w:r>
      <w:r>
        <w:t xml:space="preserve"> развития личности  </w:t>
      </w:r>
      <w:proofErr w:type="spellStart"/>
      <w:r>
        <w:t>способствуюет</w:t>
      </w:r>
      <w:proofErr w:type="spellEnd"/>
      <w:r>
        <w:t xml:space="preserve">  </w:t>
      </w:r>
      <w:r>
        <w:rPr>
          <w:rFonts w:eastAsia="Calibri"/>
        </w:rPr>
        <w:t>формированию у учащихся представления об экономике как сфере деятельности человека,  связанной с проблемой удовлетворения его потребностей, обеспечивает   осознанию    обучающихся  взаимосвязи труда   человека   с   его   результатами,   приложенных   усилий   с успешностью деятельности.</w:t>
      </w:r>
    </w:p>
    <w:p w:rsidR="00D608A9" w:rsidRDefault="00D608A9" w:rsidP="00D608A9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 xml:space="preserve">4. </w:t>
      </w:r>
      <w:r>
        <w:rPr>
          <w:rFonts w:eastAsiaTheme="minorHAnsi"/>
          <w:b/>
          <w:lang w:eastAsia="en-US"/>
        </w:rPr>
        <w:t>Режим образовательного процесса</w:t>
      </w:r>
    </w:p>
    <w:p w:rsidR="00D608A9" w:rsidRDefault="00D608A9" w:rsidP="00D608A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Учебный план предусматривает организацию учебно-воспитательного процесса для основного общего образования</w:t>
      </w:r>
    </w:p>
    <w:p w:rsidR="00D608A9" w:rsidRDefault="00D608A9" w:rsidP="00D608A9">
      <w:pPr>
        <w:numPr>
          <w:ilvl w:val="0"/>
          <w:numId w:val="12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5-летний срок обучения образовательных программ основного общего образования для 5-8 классов;</w:t>
      </w:r>
    </w:p>
    <w:p w:rsidR="00D608A9" w:rsidRDefault="00D608A9" w:rsidP="00D608A9">
      <w:pPr>
        <w:numPr>
          <w:ilvl w:val="0"/>
          <w:numId w:val="12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5-дневная рабочая неделя;</w:t>
      </w:r>
    </w:p>
    <w:p w:rsidR="00D608A9" w:rsidRDefault="00D608A9" w:rsidP="00D608A9">
      <w:pPr>
        <w:numPr>
          <w:ilvl w:val="0"/>
          <w:numId w:val="12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продолжительность уроков – 40 минут;</w:t>
      </w:r>
    </w:p>
    <w:p w:rsidR="00D608A9" w:rsidRDefault="00D608A9" w:rsidP="00D608A9">
      <w:pPr>
        <w:numPr>
          <w:ilvl w:val="0"/>
          <w:numId w:val="12"/>
        </w:num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домашнее задание задается обучающимся с учетом возможности их выполнения в следующих пределах: в 5-</w:t>
      </w:r>
      <w:r w:rsidR="00394CA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классах - до 2,5 часов,</w:t>
      </w:r>
      <w:proofErr w:type="gramEnd"/>
    </w:p>
    <w:p w:rsidR="00D608A9" w:rsidRDefault="00D608A9" w:rsidP="00D608A9">
      <w:pPr>
        <w:numPr>
          <w:ilvl w:val="0"/>
          <w:numId w:val="12"/>
        </w:numPr>
        <w:spacing w:line="276" w:lineRule="auto"/>
        <w:rPr>
          <w:i/>
          <w:iCs/>
          <w:color w:val="000000"/>
          <w:shd w:val="clear" w:color="auto" w:fill="FFFFFF"/>
          <w:lang w:eastAsia="en-US"/>
        </w:rPr>
      </w:pPr>
      <w:r>
        <w:rPr>
          <w:rFonts w:eastAsia="Calibri"/>
          <w:lang w:eastAsia="en-US"/>
        </w:rPr>
        <w:t>продолжительность учебного года для 5-</w:t>
      </w:r>
      <w:r w:rsidR="00394CA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классов не менее 34 учебных недель.</w:t>
      </w:r>
    </w:p>
    <w:p w:rsidR="00D608A9" w:rsidRDefault="00D608A9" w:rsidP="00C95D2D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5. Формы промежуточной аттестации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Формами </w:t>
      </w:r>
      <w:proofErr w:type="gramStart"/>
      <w:r>
        <w:rPr>
          <w:rFonts w:eastAsiaTheme="minorHAnsi"/>
          <w:lang w:eastAsia="en-US"/>
        </w:rPr>
        <w:t>контроля качества усвоения содержания учебных программ обучающихся</w:t>
      </w:r>
      <w:proofErr w:type="gramEnd"/>
      <w:r>
        <w:rPr>
          <w:rFonts w:eastAsiaTheme="minorHAnsi"/>
          <w:lang w:eastAsia="en-US"/>
        </w:rPr>
        <w:t xml:space="preserve"> являются: 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формы письменной проверки (домашние, проверочные, лабораторные, практические, контрольные, творческие работы; письменные отчеты о наблюдениях; письменные </w:t>
      </w:r>
      <w:proofErr w:type="spellStart"/>
      <w:r>
        <w:rPr>
          <w:rFonts w:eastAsiaTheme="minorHAnsi"/>
          <w:lang w:eastAsia="en-US"/>
        </w:rPr>
        <w:t>ответына</w:t>
      </w:r>
      <w:proofErr w:type="spellEnd"/>
      <w:r>
        <w:rPr>
          <w:rFonts w:eastAsiaTheme="minorHAnsi"/>
          <w:lang w:eastAsia="en-US"/>
        </w:rPr>
        <w:t xml:space="preserve"> вопросы теста; сочинения, изложения, диктанты, рефераты и другое. </w:t>
      </w:r>
      <w:proofErr w:type="gramEnd"/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формы устной проверки (рассказы, беседы, собеседования, зачеты и </w:t>
      </w:r>
      <w:proofErr w:type="gramStart"/>
      <w:r>
        <w:rPr>
          <w:rFonts w:eastAsiaTheme="minorHAnsi"/>
          <w:lang w:eastAsia="en-US"/>
        </w:rPr>
        <w:t>другое</w:t>
      </w:r>
      <w:proofErr w:type="gramEnd"/>
      <w:r>
        <w:rPr>
          <w:rFonts w:eastAsiaTheme="minorHAnsi"/>
          <w:lang w:eastAsia="en-US"/>
        </w:rPr>
        <w:t>)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комбинированная проверка предполагает сочетание письменных и устных форм проверок.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проверка с использованием электронных систем тестирования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обеспечивающего персонифицированный учет учебных достижений обучающихся. При проведении </w:t>
      </w:r>
      <w:proofErr w:type="gramStart"/>
      <w:r>
        <w:rPr>
          <w:rFonts w:eastAsiaTheme="minorHAnsi"/>
          <w:lang w:eastAsia="en-US"/>
        </w:rPr>
        <w:t>контроля качества освоения содержания учебных программ обучающихся</w:t>
      </w:r>
      <w:proofErr w:type="gramEnd"/>
      <w:r>
        <w:rPr>
          <w:rFonts w:eastAsiaTheme="minorHAnsi"/>
          <w:lang w:eastAsia="en-US"/>
        </w:rPr>
        <w:t xml:space="preserve"> могут использоваться иные информационно-коммуникационные технологии. 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промежуточной аттестации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 xml:space="preserve"> применяются следующие формы оценивания: 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пятибалльная система оценивания в виде отметки (в баллах),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proofErr w:type="spellStart"/>
      <w:r>
        <w:rPr>
          <w:rFonts w:eastAsiaTheme="minorHAnsi"/>
          <w:lang w:eastAsia="en-US"/>
        </w:rPr>
        <w:t>безотметочное</w:t>
      </w:r>
      <w:proofErr w:type="spellEnd"/>
      <w:r>
        <w:rPr>
          <w:rFonts w:eastAsiaTheme="minorHAnsi"/>
          <w:lang w:eastAsia="en-US"/>
        </w:rPr>
        <w:t xml:space="preserve"> оценивание в виде зачета. </w:t>
      </w:r>
    </w:p>
    <w:p w:rsidR="00D608A9" w:rsidRDefault="00D608A9" w:rsidP="00D608A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</w:t>
      </w:r>
    </w:p>
    <w:p w:rsidR="00D608A9" w:rsidRDefault="00D608A9" w:rsidP="00D608A9">
      <w:pPr>
        <w:spacing w:line="276" w:lineRule="auto"/>
        <w:ind w:firstLine="680"/>
        <w:jc w:val="both"/>
        <w:outlineLvl w:val="1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p w:rsidR="00394CA5" w:rsidRDefault="00394CA5" w:rsidP="00D608A9">
      <w:pPr>
        <w:spacing w:line="276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3D3591" w:rsidTr="003B0AB4">
        <w:trPr>
          <w:trHeight w:val="13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Обсужден и рекомендован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утверждению  педагогическим советом</w:t>
            </w:r>
          </w:p>
          <w:p w:rsidR="003D3591" w:rsidRDefault="003D3591" w:rsidP="00835B3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1от 26.08.2021г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Рассмотрен 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Советом МКОУ ЮСОШ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№1 от 2</w:t>
            </w:r>
            <w:r w:rsidR="00552F6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.08.2021г.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 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МКОУ ЮСОШ</w:t>
            </w:r>
          </w:p>
          <w:p w:rsidR="003D3591" w:rsidRDefault="003D359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 Найденова Н.И.</w:t>
            </w:r>
          </w:p>
          <w:p w:rsidR="003D3591" w:rsidRDefault="003D3591" w:rsidP="003B0A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 w:rsidR="00552F6A">
              <w:rPr>
                <w:sz w:val="22"/>
                <w:szCs w:val="22"/>
                <w:lang w:eastAsia="en-US"/>
              </w:rPr>
              <w:t>67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B0AB4">
              <w:rPr>
                <w:sz w:val="22"/>
                <w:szCs w:val="22"/>
                <w:lang w:eastAsia="en-US"/>
              </w:rPr>
              <w:t>от 30.08.</w:t>
            </w:r>
            <w:r>
              <w:rPr>
                <w:sz w:val="22"/>
                <w:szCs w:val="22"/>
                <w:lang w:eastAsia="en-US"/>
              </w:rPr>
              <w:t xml:space="preserve"> 2021г.</w:t>
            </w:r>
          </w:p>
        </w:tc>
      </w:tr>
    </w:tbl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right"/>
      </w:pP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</w:t>
      </w: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общеобразовательное учреждение</w:t>
      </w: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«Южная средняя общеобразовательная школа»</w:t>
      </w:r>
    </w:p>
    <w:p w:rsidR="00D608A9" w:rsidRDefault="00D608A9" w:rsidP="00D608A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D608A9" w:rsidRDefault="00D608A9" w:rsidP="00D608A9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b/>
          <w:sz w:val="36"/>
          <w:szCs w:val="36"/>
        </w:rPr>
        <w:t>202</w:t>
      </w:r>
      <w:r w:rsidR="00394CA5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-202</w:t>
      </w:r>
      <w:r w:rsidR="00394CA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учебный год</w:t>
      </w:r>
    </w:p>
    <w:p w:rsidR="00D608A9" w:rsidRDefault="00D608A9" w:rsidP="00D608A9">
      <w:pPr>
        <w:spacing w:line="276" w:lineRule="auto"/>
        <w:jc w:val="center"/>
      </w:pPr>
    </w:p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3D3591" w:rsidRDefault="003D3591" w:rsidP="00D608A9">
      <w:pPr>
        <w:jc w:val="center"/>
        <w:rPr>
          <w:b/>
        </w:rPr>
      </w:pPr>
    </w:p>
    <w:p w:rsidR="003B0AB4" w:rsidRDefault="003B0AB4" w:rsidP="00D608A9">
      <w:pPr>
        <w:jc w:val="center"/>
        <w:rPr>
          <w:b/>
        </w:rPr>
      </w:pPr>
    </w:p>
    <w:p w:rsidR="006B465C" w:rsidRDefault="006B465C" w:rsidP="00D608A9">
      <w:pPr>
        <w:jc w:val="center"/>
        <w:rPr>
          <w:b/>
        </w:rPr>
      </w:pPr>
    </w:p>
    <w:p w:rsidR="00D608A9" w:rsidRDefault="00D608A9" w:rsidP="00DF65B3">
      <w:pPr>
        <w:rPr>
          <w:b/>
        </w:rPr>
      </w:pPr>
      <w:r>
        <w:rPr>
          <w:b/>
        </w:rPr>
        <w:lastRenderedPageBreak/>
        <w:t>Внеурочная деятельность структурного подразделения «Садовская НШ»</w:t>
      </w:r>
    </w:p>
    <w:p w:rsidR="00D608A9" w:rsidRDefault="00D608A9" w:rsidP="00D608A9"/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609"/>
        <w:gridCol w:w="4445"/>
        <w:gridCol w:w="1383"/>
      </w:tblGrid>
      <w:tr w:rsidR="00835B3D" w:rsidTr="00D608A9">
        <w:trPr>
          <w:trHeight w:val="562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 деятельности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3B0AB4" w:rsidP="003B0AB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3B0AB4" w:rsidTr="003B0AB4">
        <w:trPr>
          <w:trHeight w:val="28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1/2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3B0AB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35B3D" w:rsidTr="003B0AB4">
        <w:trPr>
          <w:trHeight w:val="28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5833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50" w:rsidRPr="00583350" w:rsidRDefault="00583350" w:rsidP="00583350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Этикет и культура общения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5833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35B3D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спортивно-оздоровительное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Pr="00583350" w:rsidRDefault="00835B3D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Азбука здоровья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5833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35B3D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Pr="00583350" w:rsidRDefault="00835B3D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Секреты русского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35B3D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5833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Pr="00583350" w:rsidRDefault="00835B3D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Экономика: первые шаги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3D" w:rsidRDefault="005833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35B3D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общекультурное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Pr="00583350" w:rsidRDefault="00835B3D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3D" w:rsidRDefault="00835B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B0AB4" w:rsidTr="00DF65B3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B4" w:rsidRPr="00DF65B3" w:rsidRDefault="003B0AB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F65B3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B4" w:rsidRPr="00DF65B3" w:rsidRDefault="003B0AB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F65B3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3B0AB4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583350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Этикет и культура общения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B0AB4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спортивно-оздоровительное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583350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Азбука здоровья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bookmarkStart w:id="0" w:name="_GoBack"/>
        <w:bookmarkEnd w:id="0"/>
      </w:tr>
      <w:tr w:rsidR="003B0AB4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583350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Секреты русского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B0AB4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583350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Экономика: первые шаги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B0AB4" w:rsidTr="00D608A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общекультурное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583350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 w:rsidRPr="00583350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Default="003B0AB4" w:rsidP="00DF65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B0AB4" w:rsidTr="003B0AB4">
        <w:trPr>
          <w:trHeight w:val="24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DF65B3" w:rsidRDefault="003B0AB4" w:rsidP="003B0AB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F65B3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4" w:rsidRPr="00DF65B3" w:rsidRDefault="003B0AB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F65B3">
              <w:rPr>
                <w:rFonts w:eastAsiaTheme="minorHAnsi"/>
                <w:b/>
                <w:lang w:eastAsia="en-US"/>
              </w:rPr>
              <w:t>5</w:t>
            </w:r>
          </w:p>
        </w:tc>
      </w:tr>
    </w:tbl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D608A9" w:rsidRDefault="00D608A9" w:rsidP="00D608A9"/>
    <w:p w:rsidR="00583350" w:rsidRDefault="00583350" w:rsidP="00D608A9">
      <w:pPr>
        <w:jc w:val="center"/>
        <w:rPr>
          <w:b/>
          <w:sz w:val="28"/>
          <w:szCs w:val="28"/>
        </w:rPr>
      </w:pPr>
    </w:p>
    <w:p w:rsidR="00583350" w:rsidRDefault="00583350" w:rsidP="00D608A9">
      <w:pPr>
        <w:jc w:val="center"/>
        <w:rPr>
          <w:b/>
          <w:sz w:val="28"/>
          <w:szCs w:val="28"/>
        </w:rPr>
      </w:pPr>
    </w:p>
    <w:p w:rsidR="00583350" w:rsidRDefault="00583350" w:rsidP="00D608A9">
      <w:pPr>
        <w:jc w:val="center"/>
        <w:rPr>
          <w:b/>
          <w:sz w:val="28"/>
          <w:szCs w:val="28"/>
        </w:rPr>
      </w:pPr>
    </w:p>
    <w:p w:rsidR="00D608A9" w:rsidRDefault="00D608A9" w:rsidP="00D6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</w:t>
      </w:r>
    </w:p>
    <w:p w:rsidR="00D608A9" w:rsidRDefault="00D608A9" w:rsidP="00D608A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вторник, среда, пятница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8.30-9.00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8.30-9.10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9.05-9.45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9.15-9.55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9.50-10.30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10.35-11.15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10.45-11.25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11.20-12.00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11.55-12.35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12.30-13.10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12.40-13.20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13.15-13.55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13.25-14.05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608A9" w:rsidRDefault="00D608A9" w:rsidP="00D608A9">
      <w:pPr>
        <w:jc w:val="center"/>
        <w:rPr>
          <w:sz w:val="28"/>
          <w:szCs w:val="28"/>
        </w:rPr>
      </w:pPr>
    </w:p>
    <w:p w:rsidR="00D608A9" w:rsidRDefault="00D608A9" w:rsidP="00D608A9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</w:p>
    <w:p w:rsidR="00D608A9" w:rsidRDefault="00D608A9" w:rsidP="00D608A9">
      <w:pPr>
        <w:jc w:val="center"/>
        <w:rPr>
          <w:sz w:val="28"/>
          <w:szCs w:val="28"/>
        </w:rPr>
      </w:pPr>
    </w:p>
    <w:p w:rsidR="00D608A9" w:rsidRDefault="00D608A9" w:rsidP="00D608A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14.10-14.40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14.00-14.30</w:t>
            </w:r>
          </w:p>
        </w:tc>
      </w:tr>
      <w:tr w:rsidR="00D608A9" w:rsidTr="00D608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14.45-15.15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9" w:rsidRDefault="00D60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14.35-15.05</w:t>
            </w:r>
          </w:p>
        </w:tc>
      </w:tr>
    </w:tbl>
    <w:p w:rsidR="00D608A9" w:rsidRDefault="00D608A9" w:rsidP="00D608A9">
      <w:pPr>
        <w:jc w:val="center"/>
        <w:rPr>
          <w:sz w:val="28"/>
          <w:szCs w:val="28"/>
        </w:rPr>
      </w:pPr>
    </w:p>
    <w:p w:rsidR="00CE159F" w:rsidRDefault="00CE159F"/>
    <w:sectPr w:rsidR="00CE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C14872"/>
    <w:multiLevelType w:val="hybridMultilevel"/>
    <w:tmpl w:val="B2027050"/>
    <w:lvl w:ilvl="0" w:tplc="E5C2DF6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F959EF"/>
    <w:multiLevelType w:val="hybridMultilevel"/>
    <w:tmpl w:val="F4585AB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C16C4"/>
    <w:multiLevelType w:val="hybridMultilevel"/>
    <w:tmpl w:val="19B44CB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F309FD"/>
    <w:multiLevelType w:val="hybridMultilevel"/>
    <w:tmpl w:val="CA080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D1"/>
    <w:rsid w:val="00080153"/>
    <w:rsid w:val="000B01F6"/>
    <w:rsid w:val="000B4CD1"/>
    <w:rsid w:val="001D2A03"/>
    <w:rsid w:val="00217960"/>
    <w:rsid w:val="002E49F6"/>
    <w:rsid w:val="00394CA5"/>
    <w:rsid w:val="003B0AB4"/>
    <w:rsid w:val="003D3591"/>
    <w:rsid w:val="004E02FF"/>
    <w:rsid w:val="00524691"/>
    <w:rsid w:val="00541DA2"/>
    <w:rsid w:val="00552F6A"/>
    <w:rsid w:val="00583350"/>
    <w:rsid w:val="005D19EC"/>
    <w:rsid w:val="00692200"/>
    <w:rsid w:val="006B465C"/>
    <w:rsid w:val="006C34C3"/>
    <w:rsid w:val="007619E2"/>
    <w:rsid w:val="0077563D"/>
    <w:rsid w:val="00831D13"/>
    <w:rsid w:val="00835B3D"/>
    <w:rsid w:val="009345FE"/>
    <w:rsid w:val="009737A1"/>
    <w:rsid w:val="00AB2112"/>
    <w:rsid w:val="00B306B8"/>
    <w:rsid w:val="00BD211B"/>
    <w:rsid w:val="00C95D2D"/>
    <w:rsid w:val="00CE159F"/>
    <w:rsid w:val="00CE1DB7"/>
    <w:rsid w:val="00D608A9"/>
    <w:rsid w:val="00DC2E36"/>
    <w:rsid w:val="00DF65B3"/>
    <w:rsid w:val="00E75282"/>
    <w:rsid w:val="00F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608A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608A9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basedOn w:val="a"/>
    <w:uiPriority w:val="1"/>
    <w:qFormat/>
    <w:rsid w:val="00D608A9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table" w:styleId="a5">
    <w:name w:val="Table Grid"/>
    <w:basedOn w:val="a1"/>
    <w:uiPriority w:val="59"/>
    <w:rsid w:val="00D6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6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737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608A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608A9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basedOn w:val="a"/>
    <w:uiPriority w:val="1"/>
    <w:qFormat/>
    <w:rsid w:val="00D608A9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table" w:styleId="a5">
    <w:name w:val="Table Grid"/>
    <w:basedOn w:val="a1"/>
    <w:uiPriority w:val="59"/>
    <w:rsid w:val="00D6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6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737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2021-09-21T08:45:00Z</cp:lastPrinted>
  <dcterms:created xsi:type="dcterms:W3CDTF">2021-09-16T12:55:00Z</dcterms:created>
  <dcterms:modified xsi:type="dcterms:W3CDTF">2021-09-21T09:19:00Z</dcterms:modified>
</cp:coreProperties>
</file>