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DA" w:rsidRDefault="00532CF0">
      <w:pPr>
        <w:spacing w:after="0" w:line="264" w:lineRule="auto"/>
        <w:ind w:left="120"/>
        <w:jc w:val="both"/>
      </w:pPr>
      <w:bookmarkStart w:id="0" w:name="_GoBack"/>
      <w:r>
        <w:rPr>
          <w:noProof/>
          <w:lang w:val="ru-RU" w:eastAsia="ru-RU"/>
        </w:rPr>
        <w:drawing>
          <wp:inline distT="89535" distB="89535" distL="89535" distR="89535">
            <wp:extent cx="6453505" cy="91268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JslL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MnAAAlOAAAsycAACU4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cAAAAAQAAAAAAAACcAAAAsycAACU4AAAAAAAAnAAAAJw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91268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Программа по физике на у</w:t>
      </w:r>
      <w:r w:rsidRPr="00532CF0">
        <w:rPr>
          <w:color w:val="000000"/>
          <w:sz w:val="28"/>
          <w:lang w:val="ru-RU"/>
        </w:rPr>
        <w:t>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</w:t>
      </w:r>
      <w:r w:rsidRPr="00532CF0">
        <w:rPr>
          <w:color w:val="000000"/>
          <w:sz w:val="28"/>
          <w:lang w:val="ru-RU"/>
        </w:rPr>
        <w:t>подавания учебного предмета «Физика».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</w:t>
      </w:r>
      <w:r w:rsidRPr="00532CF0">
        <w:rPr>
          <w:color w:val="000000"/>
          <w:sz w:val="28"/>
          <w:lang w:val="ru-RU"/>
        </w:rPr>
        <w:t>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Программа по физике устанавливает распределение уче</w:t>
      </w:r>
      <w:r w:rsidRPr="00532CF0">
        <w:rPr>
          <w:color w:val="000000"/>
          <w:sz w:val="28"/>
          <w:lang w:val="ru-RU"/>
        </w:rPr>
        <w:t xml:space="preserve">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Программа по физике разработана с целью оказания методи</w:t>
      </w:r>
      <w:r w:rsidRPr="00532CF0">
        <w:rPr>
          <w:color w:val="000000"/>
          <w:sz w:val="28"/>
          <w:lang w:val="ru-RU"/>
        </w:rPr>
        <w:t>ческой помощи учителю в создании рабочей программы по учебному предмету.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</w:t>
      </w:r>
      <w:r w:rsidRPr="00532CF0">
        <w:rPr>
          <w:color w:val="000000"/>
          <w:sz w:val="28"/>
          <w:lang w:val="ru-RU"/>
        </w:rPr>
        <w:t xml:space="preserve">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Одна из главных задач физического образования в структуре</w:t>
      </w:r>
      <w:r w:rsidRPr="00532CF0">
        <w:rPr>
          <w:color w:val="000000"/>
          <w:sz w:val="28"/>
          <w:lang w:val="ru-RU"/>
        </w:rPr>
        <w:t xml:space="preserve"> общего образования состоит в формировании естественнонаучной грамотности и интереса к науке у обучающихся.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751DA" w:rsidRDefault="00532CF0">
      <w:pPr>
        <w:numPr>
          <w:ilvl w:val="0"/>
          <w:numId w:val="1"/>
        </w:numPr>
        <w:spacing w:after="0" w:line="264" w:lineRule="auto"/>
        <w:ind w:left="1647" w:hanging="360"/>
        <w:jc w:val="both"/>
      </w:pPr>
      <w:r>
        <w:rPr>
          <w:color w:val="000000"/>
          <w:sz w:val="28"/>
        </w:rPr>
        <w:t>научно объясн</w:t>
      </w:r>
      <w:r>
        <w:rPr>
          <w:color w:val="000000"/>
          <w:sz w:val="28"/>
        </w:rPr>
        <w:t>ять явления;</w:t>
      </w:r>
    </w:p>
    <w:p w:rsidR="005751DA" w:rsidRPr="00532CF0" w:rsidRDefault="00532CF0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751DA" w:rsidRPr="00532CF0" w:rsidRDefault="00532CF0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</w:t>
      </w:r>
      <w:r w:rsidRPr="00532CF0">
        <w:rPr>
          <w:color w:val="000000"/>
          <w:sz w:val="28"/>
          <w:lang w:val="ru-RU"/>
        </w:rPr>
        <w:t xml:space="preserve">ии </w:t>
      </w:r>
      <w:r w:rsidRPr="00532CF0">
        <w:rPr>
          <w:color w:val="000000"/>
          <w:sz w:val="28"/>
          <w:lang w:val="ru-RU"/>
        </w:rPr>
        <w:lastRenderedPageBreak/>
        <w:t xml:space="preserve">Министерства просвещения Российской Федерации (протокол от 3 декабря 2019 г. № ПК4вн).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Цели изучения физики:</w:t>
      </w:r>
    </w:p>
    <w:p w:rsidR="005751DA" w:rsidRPr="00532CF0" w:rsidRDefault="00532C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751DA" w:rsidRPr="00532CF0" w:rsidRDefault="00532C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развитие пр</w:t>
      </w:r>
      <w:r w:rsidRPr="00532CF0">
        <w:rPr>
          <w:color w:val="000000"/>
          <w:sz w:val="28"/>
          <w:lang w:val="ru-RU"/>
        </w:rPr>
        <w:t>едставлений о научном методе познания и формирование исследовательского отношения к окружающим явлениям;</w:t>
      </w:r>
    </w:p>
    <w:p w:rsidR="005751DA" w:rsidRPr="00532CF0" w:rsidRDefault="00532C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751DA" w:rsidRPr="00532CF0" w:rsidRDefault="00532C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формирование представлений о роли </w:t>
      </w:r>
      <w:r w:rsidRPr="00532CF0">
        <w:rPr>
          <w:color w:val="000000"/>
          <w:sz w:val="28"/>
          <w:lang w:val="ru-RU"/>
        </w:rPr>
        <w:t>физики для развития других естественных наук, техники и технологий;</w:t>
      </w:r>
    </w:p>
    <w:p w:rsidR="005751DA" w:rsidRPr="00532CF0" w:rsidRDefault="00532CF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Достижение этих целей программы</w:t>
      </w:r>
      <w:r w:rsidRPr="00532CF0">
        <w:rPr>
          <w:color w:val="000000"/>
          <w:sz w:val="28"/>
          <w:lang w:val="ru-RU"/>
        </w:rPr>
        <w:t xml:space="preserve"> по физике на уровне основного общего образования обеспечивается решением следующих </w:t>
      </w:r>
      <w:r w:rsidRPr="00532CF0">
        <w:rPr>
          <w:b/>
          <w:color w:val="000000"/>
          <w:sz w:val="28"/>
          <w:lang w:val="ru-RU"/>
        </w:rPr>
        <w:t>задач</w:t>
      </w:r>
      <w:r w:rsidRPr="00532CF0">
        <w:rPr>
          <w:color w:val="000000"/>
          <w:sz w:val="28"/>
          <w:lang w:val="ru-RU"/>
        </w:rPr>
        <w:t>: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приобретение умений описывать и объяснят</w:t>
      </w:r>
      <w:r w:rsidRPr="00532CF0">
        <w:rPr>
          <w:color w:val="000000"/>
          <w:sz w:val="28"/>
          <w:lang w:val="ru-RU"/>
        </w:rPr>
        <w:t>ь физические явления с использованием полученных знаний;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развитие умений наблюдать природные явления и выполнять опыты, </w:t>
      </w:r>
      <w:r w:rsidRPr="00532CF0">
        <w:rPr>
          <w:color w:val="000000"/>
          <w:sz w:val="28"/>
          <w:lang w:val="ru-RU"/>
        </w:rPr>
        <w:t>лабораторные работы и экспериментальные исследования с использованием измерительных приборов;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751DA" w:rsidRPr="00532CF0" w:rsidRDefault="00532CF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зна</w:t>
      </w:r>
      <w:r w:rsidRPr="00532CF0">
        <w:rPr>
          <w:color w:val="000000"/>
          <w:sz w:val="28"/>
          <w:lang w:val="ru-RU"/>
        </w:rPr>
        <w:t xml:space="preserve">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</w:t>
      </w:r>
      <w:r w:rsidRPr="00532CF0">
        <w:rPr>
          <w:color w:val="000000"/>
          <w:sz w:val="28"/>
          <w:lang w:val="ru-RU"/>
        </w:rPr>
        <w:t>– 68 часов (2 часа в неделю), в 8 классе – 68 часов (2 часа в неделю), в 9 классе – 102 часа (3 часа в неделю).</w:t>
      </w:r>
      <w:r w:rsidRPr="00532CF0">
        <w:rPr>
          <w:sz w:val="28"/>
          <w:lang w:val="ru-RU"/>
        </w:rPr>
        <w:br/>
      </w:r>
      <w:bookmarkStart w:id="1" w:name="8ddfe65f-f659-49ad-9159-952bb7a2712d"/>
      <w:bookmarkEnd w:id="1"/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</w:t>
      </w:r>
      <w:r w:rsidRPr="00532CF0">
        <w:rPr>
          <w:color w:val="000000"/>
          <w:sz w:val="28"/>
          <w:lang w:val="ru-RU"/>
        </w:rPr>
        <w:t xml:space="preserve">торных работ и опытов с учётом индивидуальных особенностей </w:t>
      </w:r>
      <w:r w:rsidRPr="00532CF0">
        <w:rPr>
          <w:color w:val="000000"/>
          <w:sz w:val="28"/>
          <w:lang w:val="ru-RU"/>
        </w:rPr>
        <w:lastRenderedPageBreak/>
        <w:t>обучающихся, списка экспериментальных заданий, предлагаемых в рамках основного государственного экзамена по физике.</w:t>
      </w:r>
    </w:p>
    <w:p w:rsidR="005751DA" w:rsidRPr="00532CF0" w:rsidRDefault="005751DA">
      <w:pPr>
        <w:rPr>
          <w:lang w:val="ru-RU"/>
        </w:rPr>
      </w:pPr>
      <w:bookmarkStart w:id="2" w:name="block-28516625"/>
    </w:p>
    <w:p w:rsidR="005751DA" w:rsidRPr="00532CF0" w:rsidRDefault="005751DA">
      <w:pPr>
        <w:rPr>
          <w:lang w:val="ru-RU"/>
        </w:rPr>
        <w:sectPr w:rsidR="005751DA" w:rsidRPr="00532CF0">
          <w:pgSz w:w="11906" w:h="16383"/>
          <w:pgMar w:top="1134" w:right="1134" w:bottom="1134" w:left="1134" w:header="0" w:footer="0" w:gutter="0"/>
          <w:cols w:space="720"/>
        </w:sect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End w:id="2"/>
      <w:bookmarkEnd w:id="3"/>
      <w:r w:rsidRPr="00532CF0">
        <w:rPr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7 КЛАСС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bookmarkStart w:id="4" w:name="_Toc124426200"/>
      <w:bookmarkEnd w:id="4"/>
      <w:r w:rsidRPr="00532CF0">
        <w:rPr>
          <w:b/>
          <w:color w:val="000000"/>
          <w:sz w:val="28"/>
          <w:lang w:val="ru-RU"/>
        </w:rPr>
        <w:t xml:space="preserve">Раздел 1. Физика и её роль в </w:t>
      </w:r>
      <w:r w:rsidRPr="00532CF0">
        <w:rPr>
          <w:b/>
          <w:color w:val="000000"/>
          <w:sz w:val="28"/>
          <w:lang w:val="ru-RU"/>
        </w:rPr>
        <w:t>познании окружающего мира.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</w:t>
      </w:r>
      <w:r w:rsidRPr="00532CF0">
        <w:rPr>
          <w:color w:val="000000"/>
          <w:sz w:val="28"/>
          <w:lang w:val="ru-RU"/>
        </w:rPr>
        <w:t xml:space="preserve">еждународная система единиц. </w:t>
      </w:r>
    </w:p>
    <w:p w:rsidR="005751DA" w:rsidRDefault="00532CF0">
      <w:pPr>
        <w:spacing w:after="0" w:line="264" w:lineRule="auto"/>
        <w:ind w:firstLine="600"/>
        <w:jc w:val="both"/>
      </w:pPr>
      <w:r w:rsidRPr="00532CF0">
        <w:rPr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color w:val="000000"/>
          <w:sz w:val="28"/>
        </w:rPr>
        <w:t>Описание</w:t>
      </w:r>
      <w:r>
        <w:rPr>
          <w:color w:val="000000"/>
          <w:sz w:val="28"/>
        </w:rPr>
        <w:t xml:space="preserve"> физических явлений с помощью моделей.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Pr="00532CF0" w:rsidRDefault="00532CF0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751DA" w:rsidRPr="00532CF0" w:rsidRDefault="00532CF0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цены делени</w:t>
      </w:r>
      <w:r w:rsidRPr="00532CF0">
        <w:rPr>
          <w:color w:val="000000"/>
          <w:sz w:val="28"/>
          <w:lang w:val="ru-RU"/>
        </w:rPr>
        <w:t xml:space="preserve">я шкалы измерительного прибора. </w:t>
      </w:r>
    </w:p>
    <w:p w:rsidR="005751DA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расстояний. </w:t>
      </w:r>
    </w:p>
    <w:p w:rsidR="005751DA" w:rsidRPr="00532CF0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751DA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размеров малых тел. </w:t>
      </w:r>
    </w:p>
    <w:p w:rsidR="005751DA" w:rsidRPr="00532CF0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751DA" w:rsidRPr="00532CF0" w:rsidRDefault="00532CF0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Проведение исследования по проверке гипотез</w:t>
      </w:r>
      <w:r w:rsidRPr="00532CF0">
        <w:rPr>
          <w:color w:val="000000"/>
          <w:sz w:val="28"/>
          <w:lang w:val="ru-RU"/>
        </w:rPr>
        <w:t xml:space="preserve">ы: дальность полёта шарика, пущенного горизонтально, тем больше, чем больше высота пуска.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Движение ча</w:t>
      </w:r>
      <w:r w:rsidRPr="00532CF0">
        <w:rPr>
          <w:color w:val="000000"/>
          <w:sz w:val="28"/>
          <w:lang w:val="ru-RU"/>
        </w:rPr>
        <w:t xml:space="preserve">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</w:t>
      </w:r>
      <w:r w:rsidRPr="00532CF0">
        <w:rPr>
          <w:color w:val="000000"/>
          <w:sz w:val="28"/>
          <w:lang w:val="ru-RU"/>
        </w:rPr>
        <w:t xml:space="preserve">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</w:t>
      </w:r>
      <w:r>
        <w:rPr>
          <w:b/>
          <w:color w:val="000000"/>
          <w:sz w:val="28"/>
        </w:rPr>
        <w:t>.</w:t>
      </w:r>
    </w:p>
    <w:p w:rsidR="005751DA" w:rsidRDefault="00532CF0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Наблюдение броуновского движения.</w:t>
      </w:r>
    </w:p>
    <w:p w:rsidR="005751DA" w:rsidRDefault="00532CF0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диффузии. </w:t>
      </w:r>
    </w:p>
    <w:p w:rsidR="005751DA" w:rsidRPr="00532CF0" w:rsidRDefault="00532CF0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 xml:space="preserve">Наблюдение явлений, объясняющихся притяжением или отталкиванием частиц вещества.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751DA" w:rsidRPr="00532CF0" w:rsidRDefault="00532CF0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751DA" w:rsidRPr="00532CF0" w:rsidRDefault="00532CF0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по обнаружению действи</w:t>
      </w:r>
      <w:r w:rsidRPr="00532CF0">
        <w:rPr>
          <w:color w:val="000000"/>
          <w:sz w:val="28"/>
          <w:lang w:val="ru-RU"/>
        </w:rPr>
        <w:t xml:space="preserve">я сил молекулярного притяжения.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3. Движение и взаимодействие тел.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Явление инерции. Закон инерции. В</w:t>
      </w:r>
      <w:r w:rsidRPr="00532CF0">
        <w:rPr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color w:val="000000"/>
          <w:sz w:val="28"/>
        </w:rPr>
        <w:t xml:space="preserve">Масса как мера инертности тела. </w:t>
      </w:r>
      <w:r w:rsidRPr="00532CF0">
        <w:rPr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532CF0">
        <w:rPr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532CF0">
        <w:rPr>
          <w:color w:val="000000"/>
          <w:sz w:val="28"/>
          <w:lang w:val="ru-RU"/>
        </w:rPr>
        <w:t xml:space="preserve">и технике.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механического движения тела. </w:t>
      </w:r>
    </w:p>
    <w:p w:rsidR="005751DA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Измерение скорости прямолинейного движения.</w:t>
      </w:r>
    </w:p>
    <w:p w:rsidR="005751DA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явления инерции. </w:t>
      </w:r>
    </w:p>
    <w:p w:rsidR="005751DA" w:rsidRPr="00532CF0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5751DA" w:rsidRPr="00532CF0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Сравнение масс по взаимодействию тел. </w:t>
      </w:r>
    </w:p>
    <w:p w:rsidR="005751DA" w:rsidRPr="00532CF0" w:rsidRDefault="00532CF0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751DA" w:rsidRPr="00532CF0" w:rsidRDefault="00532CF0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751DA" w:rsidRDefault="00532CF0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плотности твёрдого тела. </w:t>
      </w:r>
    </w:p>
    <w:p w:rsidR="005751DA" w:rsidRPr="00532CF0" w:rsidRDefault="00532CF0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751DA" w:rsidRPr="00532CF0" w:rsidRDefault="00532CF0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Опыты, демонстрирующие зависимость силы трения</w:t>
      </w:r>
      <w:r w:rsidRPr="00532CF0">
        <w:rPr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532CF0">
        <w:rPr>
          <w:color w:val="000000"/>
          <w:sz w:val="28"/>
          <w:lang w:val="ru-RU"/>
        </w:rPr>
        <w:t xml:space="preserve">рдыми телами, жидкостями и газами. Закон Паскаля. Пневматические </w:t>
      </w:r>
      <w:r w:rsidRPr="00532CF0">
        <w:rPr>
          <w:color w:val="000000"/>
          <w:sz w:val="28"/>
          <w:lang w:val="ru-RU"/>
        </w:rPr>
        <w:lastRenderedPageBreak/>
        <w:t xml:space="preserve">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532CF0">
        <w:rPr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5751DA" w:rsidRDefault="00532CF0">
      <w:pPr>
        <w:spacing w:after="0" w:line="264" w:lineRule="auto"/>
        <w:ind w:firstLine="600"/>
        <w:jc w:val="both"/>
      </w:pPr>
      <w:r w:rsidRPr="00532CF0">
        <w:rPr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532CF0">
        <w:rPr>
          <w:color w:val="000000"/>
          <w:sz w:val="28"/>
          <w:lang w:val="ru-RU"/>
        </w:rPr>
        <w:t xml:space="preserve">а) сила. Закон Архимеда. </w:t>
      </w:r>
      <w:r>
        <w:rPr>
          <w:color w:val="000000"/>
          <w:sz w:val="28"/>
        </w:rPr>
        <w:t xml:space="preserve">Плавание тел. Воздухоплавание.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Pr="00532CF0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Зависимость давления газа от температуры.</w:t>
      </w:r>
    </w:p>
    <w:p w:rsidR="005751DA" w:rsidRPr="00532CF0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Передача давления жидкостью и газом. </w:t>
      </w:r>
    </w:p>
    <w:p w:rsidR="005751DA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Сообщающиеся сосуды. </w:t>
      </w:r>
    </w:p>
    <w:p w:rsidR="005751DA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Гидравлический пресс. </w:t>
      </w:r>
    </w:p>
    <w:p w:rsidR="005751DA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Проявление действия атмосферного давления. </w:t>
      </w:r>
    </w:p>
    <w:p w:rsidR="005751DA" w:rsidRPr="00532CF0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Зависимость выта</w:t>
      </w:r>
      <w:r w:rsidRPr="00532CF0">
        <w:rPr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5751DA" w:rsidRPr="00532CF0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5751DA" w:rsidRPr="00532CF0" w:rsidRDefault="00532CF0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 xml:space="preserve">Лабораторные работы </w:t>
      </w:r>
      <w:r>
        <w:rPr>
          <w:b/>
          <w:i/>
          <w:color w:val="000000"/>
          <w:sz w:val="28"/>
        </w:rPr>
        <w:t>и опыты.</w:t>
      </w:r>
    </w:p>
    <w:p w:rsidR="005751DA" w:rsidRPr="00532CF0" w:rsidRDefault="00532CF0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5751DA" w:rsidRPr="00532CF0" w:rsidRDefault="00532CF0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751DA" w:rsidRPr="00532CF0" w:rsidRDefault="00532CF0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532CF0">
        <w:rPr>
          <w:color w:val="000000"/>
          <w:sz w:val="28"/>
          <w:lang w:val="ru-RU"/>
        </w:rPr>
        <w:t>массы тела.</w:t>
      </w:r>
    </w:p>
    <w:p w:rsidR="005751DA" w:rsidRPr="00532CF0" w:rsidRDefault="00532CF0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5751DA" w:rsidRPr="00532CF0" w:rsidRDefault="00532CF0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5. Работа и мощность. Энергия.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Механическая работа. Мощность.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</w:t>
      </w:r>
      <w:r w:rsidRPr="00532CF0">
        <w:rPr>
          <w:color w:val="000000"/>
          <w:sz w:val="28"/>
          <w:lang w:val="ru-RU"/>
        </w:rPr>
        <w:t xml:space="preserve"> механизмы в быту и технике. </w:t>
      </w:r>
    </w:p>
    <w:p w:rsidR="005751DA" w:rsidRDefault="00532CF0">
      <w:pPr>
        <w:spacing w:after="0" w:line="264" w:lineRule="auto"/>
        <w:ind w:firstLine="600"/>
        <w:jc w:val="both"/>
      </w:pPr>
      <w:r w:rsidRPr="00532CF0">
        <w:rPr>
          <w:color w:val="000000"/>
          <w:sz w:val="28"/>
          <w:lang w:val="ru-RU"/>
        </w:rPr>
        <w:lastRenderedPageBreak/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color w:val="000000"/>
          <w:sz w:val="28"/>
        </w:rPr>
        <w:t xml:space="preserve">Закон сохранения энергии в механике.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Примеры простых механизмов.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</w:t>
      </w:r>
      <w:r w:rsidRPr="00532CF0">
        <w:rPr>
          <w:color w:val="000000"/>
          <w:sz w:val="28"/>
          <w:lang w:val="ru-RU"/>
        </w:rPr>
        <w:t xml:space="preserve">пределение работы силы трения при равномерном движении тела по горизонтальной поверхности. </w:t>
      </w:r>
    </w:p>
    <w:p w:rsidR="005751DA" w:rsidRDefault="00532CF0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Исследование условий равновесия рычага.</w:t>
      </w:r>
    </w:p>
    <w:p w:rsidR="005751DA" w:rsidRDefault="00532CF0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КПД наклонной плоскости. </w:t>
      </w:r>
    </w:p>
    <w:p w:rsidR="005751DA" w:rsidRPr="00532CF0" w:rsidRDefault="00532CF0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Изучение закона сохранения механической энергии.</w:t>
      </w: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8 КЛАСС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6. Тепловые явления</w:t>
      </w:r>
      <w:r w:rsidRPr="00532CF0">
        <w:rPr>
          <w:color w:val="000000"/>
          <w:sz w:val="28"/>
          <w:lang w:val="ru-RU"/>
        </w:rPr>
        <w:t>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Ос</w:t>
      </w:r>
      <w:r w:rsidRPr="00532CF0">
        <w:rPr>
          <w:color w:val="000000"/>
          <w:sz w:val="28"/>
          <w:lang w:val="ru-RU"/>
        </w:rPr>
        <w:t xml:space="preserve">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</w:t>
      </w:r>
      <w:r w:rsidRPr="00532CF0">
        <w:rPr>
          <w:color w:val="000000"/>
          <w:sz w:val="28"/>
          <w:lang w:val="ru-RU"/>
        </w:rPr>
        <w:t xml:space="preserve">тие.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Количество теплоты. Удель</w:t>
      </w:r>
      <w:r w:rsidRPr="00532CF0">
        <w:rPr>
          <w:color w:val="000000"/>
          <w:sz w:val="28"/>
          <w:lang w:val="ru-RU"/>
        </w:rPr>
        <w:t>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</w:t>
      </w:r>
      <w:r w:rsidRPr="00532CF0">
        <w:rPr>
          <w:color w:val="000000"/>
          <w:sz w:val="28"/>
          <w:lang w:val="ru-RU"/>
        </w:rPr>
        <w:t xml:space="preserve">исимость температуры кипения от атмосферного давления.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Влажность воздуха.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</w:t>
      </w:r>
      <w:r>
        <w:rPr>
          <w:b/>
          <w:color w:val="000000"/>
          <w:sz w:val="28"/>
        </w:rPr>
        <w:t>.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броуновского движения.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диффузии. </w:t>
      </w:r>
    </w:p>
    <w:p w:rsidR="005751DA" w:rsidRPr="00532CF0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теплового расширения тел. </w:t>
      </w:r>
    </w:p>
    <w:p w:rsidR="005751DA" w:rsidRPr="00532CF0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>Изменение давления газа при изм</w:t>
      </w:r>
      <w:r w:rsidRPr="00532CF0">
        <w:rPr>
          <w:color w:val="000000"/>
          <w:sz w:val="28"/>
          <w:lang w:val="ru-RU"/>
        </w:rPr>
        <w:t xml:space="preserve">енении объёма и нагревании или охлаждении.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Правила измерения температуры.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Виды теплопередачи.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Охлаждение при совершении работы. </w:t>
      </w:r>
    </w:p>
    <w:p w:rsidR="005751DA" w:rsidRPr="00532CF0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Сравнение теплоёмкостей различных веществ. 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кипения. </w:t>
      </w:r>
    </w:p>
    <w:p w:rsidR="005751DA" w:rsidRPr="00532CF0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</w:t>
      </w:r>
      <w:r w:rsidRPr="00532CF0">
        <w:rPr>
          <w:color w:val="000000"/>
          <w:sz w:val="28"/>
          <w:lang w:val="ru-RU"/>
        </w:rPr>
        <w:t>ие постоянства температуры при плавлении.</w:t>
      </w:r>
    </w:p>
    <w:p w:rsidR="005751DA" w:rsidRDefault="00532CF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Модели тепловых двигателей.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Проверка гипотезы линейной зависимости</w:t>
      </w:r>
      <w:r w:rsidRPr="00532CF0">
        <w:rPr>
          <w:color w:val="000000"/>
          <w:sz w:val="28"/>
          <w:lang w:val="ru-RU"/>
        </w:rPr>
        <w:t xml:space="preserve"> длины столбика жидкости в термометрической трубке от температуры.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количес</w:t>
      </w:r>
      <w:r w:rsidRPr="00532CF0">
        <w:rPr>
          <w:color w:val="000000"/>
          <w:sz w:val="28"/>
          <w:lang w:val="ru-RU"/>
        </w:rPr>
        <w:t xml:space="preserve">тва теплоты, полученного водой при теплообмене с нагретым металлическим цилиндром. </w:t>
      </w:r>
    </w:p>
    <w:p w:rsidR="005751DA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удельной теплоёмкости вещества. </w:t>
      </w:r>
    </w:p>
    <w:p w:rsidR="005751DA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Исследование процесса испарения. </w:t>
      </w:r>
    </w:p>
    <w:p w:rsidR="005751DA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относительной влажности воздуха. </w:t>
      </w:r>
    </w:p>
    <w:p w:rsidR="005751DA" w:rsidRPr="00532CF0" w:rsidRDefault="00532CF0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</w:t>
      </w:r>
      <w:r w:rsidRPr="00532CF0">
        <w:rPr>
          <w:b/>
          <w:color w:val="000000"/>
          <w:sz w:val="28"/>
          <w:lang w:val="ru-RU"/>
        </w:rPr>
        <w:t>аздел 7. Электрические и магнитные явления.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Электрическое поле. Н</w:t>
      </w:r>
      <w:r w:rsidRPr="00532CF0">
        <w:rPr>
          <w:color w:val="000000"/>
          <w:sz w:val="28"/>
          <w:lang w:val="ru-RU"/>
        </w:rPr>
        <w:t xml:space="preserve">апряжённость электрического поля. Принцип суперпозиции электрических полей (на качественном уровне).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>Элект</w:t>
      </w:r>
      <w:r w:rsidRPr="00532CF0">
        <w:rPr>
          <w:color w:val="000000"/>
          <w:sz w:val="28"/>
          <w:lang w:val="ru-RU"/>
        </w:rPr>
        <w:t xml:space="preserve">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Электрическая цепь. Сила тока. Электрическое напряжение. Сопротивле</w:t>
      </w:r>
      <w:r w:rsidRPr="00532CF0">
        <w:rPr>
          <w:color w:val="000000"/>
          <w:sz w:val="28"/>
          <w:lang w:val="ru-RU"/>
        </w:rPr>
        <w:t xml:space="preserve">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</w:t>
      </w:r>
      <w:r w:rsidRPr="00532CF0">
        <w:rPr>
          <w:color w:val="000000"/>
          <w:sz w:val="28"/>
          <w:lang w:val="ru-RU"/>
        </w:rPr>
        <w:t xml:space="preserve">Короткое замыкание.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</w:t>
      </w:r>
      <w:r w:rsidRPr="00532CF0">
        <w:rPr>
          <w:color w:val="000000"/>
          <w:sz w:val="28"/>
          <w:lang w:val="ru-RU"/>
        </w:rPr>
        <w:t xml:space="preserve">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</w:t>
      </w:r>
      <w:r w:rsidRPr="00532CF0">
        <w:rPr>
          <w:color w:val="000000"/>
          <w:sz w:val="28"/>
          <w:lang w:val="ru-RU"/>
        </w:rPr>
        <w:t xml:space="preserve">ергии. Электростанции на возобновляемых источниках энергии.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Электризация тел. 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Устройство и действие электроскопа.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Электростатическая индукция.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Закон сохранения электрических</w:t>
      </w:r>
      <w:r>
        <w:rPr>
          <w:color w:val="000000"/>
          <w:sz w:val="28"/>
        </w:rPr>
        <w:t xml:space="preserve"> зарядов.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Проводники и диэлектрики. 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Источники постоянного тока.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Действия электрического тока.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Электрический ток в жидкости.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Газовый разряд.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силы тока амперметром.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Измерение электрического напр</w:t>
      </w:r>
      <w:r>
        <w:rPr>
          <w:color w:val="000000"/>
          <w:sz w:val="28"/>
        </w:rPr>
        <w:t xml:space="preserve">яжения вольтметром.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Реостат и магазин сопротивлений.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Взаимодействие постоянных магнитов. 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Опыт Эрстеда.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Магнитное поле тока. Электромагнит. 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Дейс</w:t>
      </w:r>
      <w:r w:rsidRPr="00532CF0">
        <w:rPr>
          <w:color w:val="000000"/>
          <w:sz w:val="28"/>
          <w:lang w:val="ru-RU"/>
        </w:rPr>
        <w:t xml:space="preserve">твие магнитного поля на проводник с током.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lastRenderedPageBreak/>
        <w:t xml:space="preserve">Электродвигатель постоянного тока.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Исследование явления электромагнитной индукции.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Опыты Фарадея. </w:t>
      </w:r>
    </w:p>
    <w:p w:rsidR="005751DA" w:rsidRPr="00532CF0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5751DA" w:rsidRDefault="00532CF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Электрогенератор постоянного тока.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</w:t>
      </w:r>
      <w:r>
        <w:rPr>
          <w:b/>
          <w:i/>
          <w:color w:val="000000"/>
          <w:sz w:val="28"/>
        </w:rPr>
        <w:t>бораторные работы и опыты.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Измерение и регулирование силы тока. </w:t>
      </w:r>
    </w:p>
    <w:p w:rsidR="005751DA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и регулирование напряжения.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Опыты, демонстрирующие зависимость электрического сопротивления </w:t>
      </w:r>
      <w:r w:rsidRPr="00532CF0">
        <w:rPr>
          <w:color w:val="000000"/>
          <w:sz w:val="28"/>
          <w:lang w:val="ru-RU"/>
        </w:rPr>
        <w:t xml:space="preserve">проводника от его длины, площади поперечного сечения и материала.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работы электрическ</w:t>
      </w:r>
      <w:r w:rsidRPr="00532CF0">
        <w:rPr>
          <w:color w:val="000000"/>
          <w:sz w:val="28"/>
          <w:lang w:val="ru-RU"/>
        </w:rPr>
        <w:t xml:space="preserve">ого тока, идущего через резистор.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5751DA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КПД нагревателя.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Исследование магнитного взаимодействия п</w:t>
      </w:r>
      <w:r w:rsidRPr="00532CF0">
        <w:rPr>
          <w:color w:val="000000"/>
          <w:sz w:val="28"/>
          <w:lang w:val="ru-RU"/>
        </w:rPr>
        <w:t xml:space="preserve">остоянных магнитов.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Опыты, демонстрирующие зависимость силы взаимодействия катушки с током и магнита от силы то</w:t>
      </w:r>
      <w:r w:rsidRPr="00532CF0">
        <w:rPr>
          <w:color w:val="000000"/>
          <w:sz w:val="28"/>
          <w:lang w:val="ru-RU"/>
        </w:rPr>
        <w:t xml:space="preserve">ка и направления тока в катушке.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5751DA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КПД электродвигательной установки. </w:t>
      </w:r>
    </w:p>
    <w:p w:rsidR="005751DA" w:rsidRPr="00532CF0" w:rsidRDefault="00532CF0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по исследованию явления электромагнитной индукции: исследова</w:t>
      </w:r>
      <w:r w:rsidRPr="00532CF0">
        <w:rPr>
          <w:color w:val="000000"/>
          <w:sz w:val="28"/>
          <w:lang w:val="ru-RU"/>
        </w:rPr>
        <w:t>ние изменений значения и направления индукционного тока.</w:t>
      </w: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9 КЛАСС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lastRenderedPageBreak/>
        <w:t>Раздел 8. Механические явления.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Ускорение. Равноус</w:t>
      </w:r>
      <w:r w:rsidRPr="00532CF0">
        <w:rPr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532CF0">
        <w:rPr>
          <w:color w:val="000000"/>
          <w:sz w:val="28"/>
          <w:lang w:val="ru-RU"/>
        </w:rPr>
        <w:t xml:space="preserve">а. Принцип суперпозиции сил.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532CF0">
        <w:rPr>
          <w:color w:val="000000"/>
          <w:sz w:val="28"/>
          <w:lang w:val="ru-RU"/>
        </w:rPr>
        <w:t xml:space="preserve">я скорость. Невесомость и перегрузки.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532CF0">
        <w:rPr>
          <w:color w:val="000000"/>
          <w:sz w:val="28"/>
          <w:lang w:val="ru-RU"/>
        </w:rPr>
        <w:t xml:space="preserve">ктивное движение. </w:t>
      </w:r>
    </w:p>
    <w:p w:rsidR="005751DA" w:rsidRDefault="00532CF0">
      <w:pPr>
        <w:spacing w:after="0" w:line="264" w:lineRule="auto"/>
        <w:ind w:firstLine="600"/>
        <w:jc w:val="both"/>
      </w:pPr>
      <w:r w:rsidRPr="00532CF0">
        <w:rPr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532CF0">
        <w:rPr>
          <w:color w:val="000000"/>
          <w:sz w:val="28"/>
          <w:lang w:val="ru-RU"/>
        </w:rPr>
        <w:t xml:space="preserve">ой энергии. </w:t>
      </w:r>
      <w:r>
        <w:rPr>
          <w:color w:val="000000"/>
          <w:sz w:val="28"/>
        </w:rPr>
        <w:t xml:space="preserve">Закон сохранения механической энергии.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Измерение скорости и уско</w:t>
      </w:r>
      <w:r w:rsidRPr="00532CF0">
        <w:rPr>
          <w:color w:val="000000"/>
          <w:sz w:val="28"/>
          <w:lang w:val="ru-RU"/>
        </w:rPr>
        <w:t xml:space="preserve">рения прямолинейного движения. </w:t>
      </w:r>
    </w:p>
    <w:p w:rsidR="005751DA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Исследование признаков равноускоренного движения.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движения тела по окружности.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532CF0">
        <w:rPr>
          <w:color w:val="000000"/>
          <w:sz w:val="28"/>
          <w:lang w:val="ru-RU"/>
        </w:rPr>
        <w:t xml:space="preserve">ета физики.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равенства сил при взаимодействии тел.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 xml:space="preserve">Передача импульса при взаимодействии тел.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Преобразования энергии при взаимоде</w:t>
      </w:r>
      <w:r w:rsidRPr="00532CF0">
        <w:rPr>
          <w:color w:val="000000"/>
          <w:sz w:val="28"/>
          <w:lang w:val="ru-RU"/>
        </w:rPr>
        <w:t xml:space="preserve">йствии тел.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5751DA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Наблюдение реактивного движения.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751DA" w:rsidRPr="00532CF0" w:rsidRDefault="00532CF0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средней скорости скольжения бруска или движения ш</w:t>
      </w:r>
      <w:r w:rsidRPr="00532CF0">
        <w:rPr>
          <w:color w:val="000000"/>
          <w:sz w:val="28"/>
          <w:lang w:val="ru-RU"/>
        </w:rPr>
        <w:t xml:space="preserve">арика по наклонной плоскости.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Проверка гипотезы: если при равноускоренном движе</w:t>
      </w:r>
      <w:r w:rsidRPr="00532CF0">
        <w:rPr>
          <w:color w:val="000000"/>
          <w:sz w:val="28"/>
          <w:lang w:val="ru-RU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751DA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Определение коэффициента трения скольжения. </w:t>
      </w:r>
    </w:p>
    <w:p w:rsidR="005751DA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Определение жёст</w:t>
      </w:r>
      <w:r>
        <w:rPr>
          <w:color w:val="000000"/>
          <w:sz w:val="28"/>
        </w:rPr>
        <w:t xml:space="preserve">кости пружины.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751DA" w:rsidRPr="00532CF0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751DA" w:rsidRDefault="00532CF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Изучение закона сохранения энергии.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 xml:space="preserve">Раздел </w:t>
      </w:r>
      <w:r w:rsidRPr="00532CF0">
        <w:rPr>
          <w:b/>
          <w:color w:val="000000"/>
          <w:sz w:val="28"/>
          <w:lang w:val="ru-RU"/>
        </w:rPr>
        <w:t>9. Механические колебания и волны.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Затухающие колебания. Вынужденные колебания. Рез</w:t>
      </w:r>
      <w:r w:rsidRPr="00532CF0">
        <w:rPr>
          <w:color w:val="000000"/>
          <w:sz w:val="28"/>
          <w:lang w:val="ru-RU"/>
        </w:rPr>
        <w:t xml:space="preserve">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Звук. Громкость звука и высота тона. Отражение звука. Инфразвук и ультр</w:t>
      </w:r>
      <w:r w:rsidRPr="00532CF0">
        <w:rPr>
          <w:color w:val="000000"/>
          <w:sz w:val="28"/>
          <w:lang w:val="ru-RU"/>
        </w:rPr>
        <w:t xml:space="preserve">азвук.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lastRenderedPageBreak/>
        <w:t>Демонстрации.</w:t>
      </w:r>
    </w:p>
    <w:p w:rsidR="005751DA" w:rsidRPr="00532CF0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751DA" w:rsidRPr="00532CF0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колебаний груза на нити и на пружине.</w:t>
      </w:r>
    </w:p>
    <w:p w:rsidR="005751DA" w:rsidRPr="00532CF0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751DA" w:rsidRPr="00532CF0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5751DA" w:rsidRPr="00532CF0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751DA" w:rsidRDefault="00532CF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Акустический резонанс.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532CF0">
        <w:rPr>
          <w:color w:val="FF0000"/>
          <w:sz w:val="28"/>
          <w:lang w:val="ru-RU"/>
        </w:rPr>
        <w:t xml:space="preserve"> 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</w:t>
      </w:r>
      <w:r w:rsidRPr="00532CF0">
        <w:rPr>
          <w:color w:val="000000"/>
          <w:sz w:val="28"/>
          <w:lang w:val="ru-RU"/>
        </w:rPr>
        <w:t xml:space="preserve">периода колебаний подвешенного к нити груза от длины нити. 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751DA" w:rsidRPr="00532CF0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Опыты, демонстрирующие зависим</w:t>
      </w:r>
      <w:r w:rsidRPr="00532CF0">
        <w:rPr>
          <w:color w:val="000000"/>
          <w:sz w:val="28"/>
          <w:lang w:val="ru-RU"/>
        </w:rPr>
        <w:t xml:space="preserve">ость периода колебаний пружинного маятника от массы груза и жёсткости пружины. </w:t>
      </w:r>
    </w:p>
    <w:p w:rsidR="005751DA" w:rsidRDefault="00532CF0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Измерение ускорения свободного падения.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Электромагнитное поле. Электромагнитные волны. Свойства электромагнитных вол</w:t>
      </w:r>
      <w:r w:rsidRPr="00532CF0">
        <w:rPr>
          <w:color w:val="000000"/>
          <w:sz w:val="28"/>
          <w:lang w:val="ru-RU"/>
        </w:rPr>
        <w:t xml:space="preserve">н. Шкала электромагнитных волн. Использование электромагнитных волн для сотовой связи.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Свойства электромагнитных волн. </w:t>
      </w:r>
    </w:p>
    <w:p w:rsidR="005751DA" w:rsidRDefault="00532CF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 xml:space="preserve">Волновые свойства света. 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</w:t>
      </w:r>
      <w:r>
        <w:rPr>
          <w:b/>
          <w:i/>
          <w:color w:val="000000"/>
          <w:sz w:val="28"/>
        </w:rPr>
        <w:t xml:space="preserve"> опыты.</w:t>
      </w:r>
    </w:p>
    <w:p w:rsidR="005751DA" w:rsidRPr="00532CF0" w:rsidRDefault="00532CF0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11. Световые явления.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 w:rsidRPr="00532CF0">
        <w:rPr>
          <w:color w:val="000000"/>
          <w:sz w:val="28"/>
          <w:lang w:val="ru-RU"/>
        </w:rPr>
        <w:t>го внутреннего отражения в оптических световодах.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751DA" w:rsidRDefault="00532CF0">
      <w:pPr>
        <w:spacing w:after="0" w:line="264" w:lineRule="auto"/>
        <w:ind w:firstLine="600"/>
        <w:jc w:val="both"/>
      </w:pPr>
      <w:r w:rsidRPr="00532CF0">
        <w:rPr>
          <w:color w:val="000000"/>
          <w:sz w:val="28"/>
          <w:lang w:val="ru-RU"/>
        </w:rPr>
        <w:t>Разложение белого света в спектр. Опыты Ньютона. Сложение спект</w:t>
      </w:r>
      <w:r w:rsidRPr="00532CF0">
        <w:rPr>
          <w:color w:val="000000"/>
          <w:sz w:val="28"/>
          <w:lang w:val="ru-RU"/>
        </w:rPr>
        <w:t xml:space="preserve">ральных цветов. </w:t>
      </w:r>
      <w:r>
        <w:rPr>
          <w:color w:val="000000"/>
          <w:sz w:val="28"/>
        </w:rPr>
        <w:t>Дисперсия света.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Прямолинейное распространение света.</w:t>
      </w:r>
    </w:p>
    <w:p w:rsidR="005751DA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Отражение света.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751DA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Преломление света.</w:t>
      </w:r>
    </w:p>
    <w:p w:rsidR="005751DA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Оптический световод.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Ход лучей в собирающей линзе.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Ход лучей в рассеивающ</w:t>
      </w:r>
      <w:r w:rsidRPr="00532CF0">
        <w:rPr>
          <w:color w:val="000000"/>
          <w:sz w:val="28"/>
          <w:lang w:val="ru-RU"/>
        </w:rPr>
        <w:t>ей линзе.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Получение изображений с помощью линз.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5751DA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Модель глаза.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Разложение белого света в спектр.</w:t>
      </w:r>
    </w:p>
    <w:p w:rsidR="005751DA" w:rsidRPr="00532CF0" w:rsidRDefault="00532CF0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работы и опыты.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Исследование </w:t>
      </w:r>
      <w:r w:rsidRPr="00532CF0">
        <w:rPr>
          <w:color w:val="000000"/>
          <w:sz w:val="28"/>
          <w:lang w:val="ru-RU"/>
        </w:rPr>
        <w:t>зависимости угла отражения светового луча от угла падения.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Получение изображений с помощью </w:t>
      </w:r>
      <w:r w:rsidRPr="00532CF0">
        <w:rPr>
          <w:color w:val="000000"/>
          <w:sz w:val="28"/>
          <w:lang w:val="ru-RU"/>
        </w:rPr>
        <w:t>собирающей линзы.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по разложению белого света в спектр.</w:t>
      </w:r>
    </w:p>
    <w:p w:rsidR="005751DA" w:rsidRPr="00532CF0" w:rsidRDefault="00532CF0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Раздел 12. Квантовые явления.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Опыты Резерфорда и</w:t>
      </w:r>
      <w:r w:rsidRPr="00532CF0">
        <w:rPr>
          <w:color w:val="000000"/>
          <w:sz w:val="28"/>
          <w:lang w:val="ru-RU"/>
        </w:rPr>
        <w:t xml:space="preserve"> планетарная модель атома. Модель атома Бора. Испускание и поглощение света атомом. Кванты. Линейчатые спектры.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</w:t>
      </w:r>
      <w:r w:rsidRPr="00532CF0">
        <w:rPr>
          <w:color w:val="000000"/>
          <w:sz w:val="28"/>
          <w:lang w:val="ru-RU"/>
        </w:rPr>
        <w:t>иод полураспада атомных ядер.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lastRenderedPageBreak/>
        <w:t>Ядерная энергетика. Действия радиоактивных и</w:t>
      </w:r>
      <w:r w:rsidRPr="00532CF0">
        <w:rPr>
          <w:color w:val="000000"/>
          <w:sz w:val="28"/>
          <w:lang w:val="ru-RU"/>
        </w:rPr>
        <w:t>злучений на живые организмы.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Демонстрации.</w:t>
      </w:r>
    </w:p>
    <w:p w:rsidR="005751DA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Спектры излучения и поглощения.</w:t>
      </w:r>
    </w:p>
    <w:p w:rsidR="005751DA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Спектры различных газов.</w:t>
      </w:r>
    </w:p>
    <w:p w:rsidR="005751DA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Спектр водорода.</w:t>
      </w:r>
    </w:p>
    <w:p w:rsidR="005751DA" w:rsidRPr="00532CF0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треков в камере Вильсона.</w:t>
      </w:r>
    </w:p>
    <w:p w:rsidR="005751DA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Работа счётчика ионизирующих излучений.</w:t>
      </w:r>
    </w:p>
    <w:p w:rsidR="005751DA" w:rsidRPr="00532CF0" w:rsidRDefault="00532CF0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</w:t>
      </w:r>
      <w:r>
        <w:rPr>
          <w:b/>
          <w:i/>
          <w:color w:val="000000"/>
          <w:sz w:val="28"/>
        </w:rPr>
        <w:t>орные работы и опыты.</w:t>
      </w:r>
    </w:p>
    <w:p w:rsidR="005751DA" w:rsidRPr="00532CF0" w:rsidRDefault="00532CF0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5751DA" w:rsidRPr="00532CF0" w:rsidRDefault="00532CF0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751DA" w:rsidRDefault="00532CF0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color w:val="000000"/>
          <w:sz w:val="28"/>
        </w:rPr>
        <w:t>Измерение радиоактивного фона.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Повторительно-обобщающий модуль.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Повторительно-обобщающий модуль </w:t>
      </w:r>
      <w:r w:rsidRPr="00532CF0">
        <w:rPr>
          <w:color w:val="000000"/>
          <w:sz w:val="28"/>
          <w:lang w:val="ru-RU"/>
        </w:rPr>
        <w:t>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532CF0">
        <w:rPr>
          <w:color w:val="FF0000"/>
          <w:sz w:val="28"/>
          <w:lang w:val="ru-RU"/>
        </w:rPr>
        <w:t xml:space="preserve"> </w:t>
      </w:r>
      <w:r w:rsidRPr="00532CF0">
        <w:rPr>
          <w:color w:val="000000"/>
          <w:sz w:val="28"/>
          <w:lang w:val="ru-RU"/>
        </w:rPr>
        <w:t>грамотность: освоение научных методов и</w:t>
      </w:r>
      <w:r w:rsidRPr="00532CF0">
        <w:rPr>
          <w:color w:val="000000"/>
          <w:sz w:val="28"/>
          <w:lang w:val="ru-RU"/>
        </w:rPr>
        <w:t>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</w:t>
      </w:r>
      <w:r w:rsidRPr="00532CF0">
        <w:rPr>
          <w:color w:val="000000"/>
          <w:sz w:val="28"/>
          <w:lang w:val="ru-RU"/>
        </w:rPr>
        <w:t xml:space="preserve"> что обучающиеся выполняют задания, в которых им предлагается: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использовать научные методы исследования физических явлений, в том числ</w:t>
      </w:r>
      <w:r w:rsidRPr="00532CF0">
        <w:rPr>
          <w:color w:val="000000"/>
          <w:sz w:val="28"/>
          <w:lang w:val="ru-RU"/>
        </w:rPr>
        <w:t>е для проверки гипотез и получения теоретических выводов;</w:t>
      </w: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</w:t>
      </w:r>
      <w:r w:rsidRPr="00532CF0">
        <w:rPr>
          <w:color w:val="000000"/>
          <w:sz w:val="28"/>
          <w:lang w:val="ru-RU"/>
        </w:rPr>
        <w:t>х видов энергии.</w:t>
      </w:r>
    </w:p>
    <w:p w:rsidR="005751DA" w:rsidRPr="00532CF0" w:rsidRDefault="005751DA">
      <w:pPr>
        <w:rPr>
          <w:lang w:val="ru-RU"/>
        </w:rPr>
      </w:pPr>
      <w:bookmarkStart w:id="5" w:name="block-28516626"/>
    </w:p>
    <w:p w:rsidR="005751DA" w:rsidRPr="00532CF0" w:rsidRDefault="005751DA">
      <w:pPr>
        <w:rPr>
          <w:lang w:val="ru-RU"/>
        </w:rPr>
        <w:sectPr w:rsidR="005751DA" w:rsidRPr="00532CF0">
          <w:pgSz w:w="11906" w:h="16383"/>
          <w:pgMar w:top="1134" w:right="1134" w:bottom="1134" w:left="1134" w:header="0" w:footer="0" w:gutter="0"/>
          <w:cols w:space="720"/>
        </w:sect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End w:id="5"/>
      <w:bookmarkEnd w:id="6"/>
      <w:r w:rsidRPr="00532CF0">
        <w:rPr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</w:t>
      </w:r>
      <w:r w:rsidRPr="00532CF0">
        <w:rPr>
          <w:color w:val="000000"/>
          <w:sz w:val="28"/>
          <w:lang w:val="ru-RU"/>
        </w:rPr>
        <w:t>ных результатов.</w:t>
      </w: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bookmarkStart w:id="7" w:name="_Toc124412006"/>
      <w:bookmarkEnd w:id="7"/>
      <w:r w:rsidRPr="00532CF0">
        <w:rPr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5751DA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b/>
          <w:color w:val="000000"/>
          <w:sz w:val="28"/>
        </w:rPr>
        <w:t>1) патриотического воспитания: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проявление интереса к истории и современному состоянию российск</w:t>
      </w:r>
      <w:r w:rsidRPr="00532CF0">
        <w:rPr>
          <w:color w:val="000000"/>
          <w:sz w:val="28"/>
          <w:lang w:val="ru-RU"/>
        </w:rPr>
        <w:t>ой физической науки;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ценностное отношение к достижениям российских учёных-физиков;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532CF0">
        <w:rPr>
          <w:color w:val="FF0000"/>
          <w:sz w:val="28"/>
          <w:lang w:val="ru-RU"/>
        </w:rPr>
        <w:t xml:space="preserve"> </w:t>
      </w:r>
      <w:r w:rsidRPr="00532CF0">
        <w:rPr>
          <w:color w:val="000000"/>
          <w:sz w:val="28"/>
          <w:lang w:val="ru-RU"/>
        </w:rPr>
        <w:t>значимых</w:t>
      </w:r>
      <w:r w:rsidRPr="00532CF0">
        <w:rPr>
          <w:color w:val="FF0000"/>
          <w:sz w:val="28"/>
          <w:lang w:val="ru-RU"/>
        </w:rPr>
        <w:t xml:space="preserve"> </w:t>
      </w:r>
      <w:r w:rsidRPr="00532CF0">
        <w:rPr>
          <w:color w:val="000000"/>
          <w:sz w:val="28"/>
          <w:lang w:val="ru-RU"/>
        </w:rPr>
        <w:t>и этических проблем, связанных с практическим примен</w:t>
      </w:r>
      <w:r w:rsidRPr="00532CF0">
        <w:rPr>
          <w:color w:val="000000"/>
          <w:sz w:val="28"/>
          <w:lang w:val="ru-RU"/>
        </w:rPr>
        <w:t>ением достижений физики;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:rsidR="005751DA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b/>
          <w:color w:val="000000"/>
          <w:sz w:val="28"/>
        </w:rPr>
        <w:t>3) эстетического воспитания: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5751DA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b/>
          <w:color w:val="000000"/>
          <w:sz w:val="28"/>
        </w:rPr>
        <w:t xml:space="preserve">4) ценности </w:t>
      </w:r>
      <w:r>
        <w:rPr>
          <w:b/>
          <w:color w:val="000000"/>
          <w:sz w:val="28"/>
        </w:rPr>
        <w:t>научного познания: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5) формирования кул</w:t>
      </w:r>
      <w:r w:rsidRPr="00532CF0">
        <w:rPr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5751DA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b/>
          <w:color w:val="000000"/>
          <w:sz w:val="28"/>
        </w:rPr>
        <w:t>6) трудового воспитания: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</w:t>
      </w:r>
      <w:r w:rsidRPr="00532CF0">
        <w:rPr>
          <w:color w:val="000000"/>
          <w:sz w:val="28"/>
          <w:lang w:val="ru-RU"/>
        </w:rPr>
        <w:t>и социальной направленности, требующих в том числе и физических знаний;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5751DA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</w:pPr>
      <w:r>
        <w:rPr>
          <w:b/>
          <w:color w:val="000000"/>
          <w:sz w:val="28"/>
        </w:rPr>
        <w:t>7) экологического воспитания: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532CF0">
        <w:rPr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</w:t>
      </w:r>
      <w:r w:rsidRPr="00532CF0">
        <w:rPr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потребность во взаимодействи</w:t>
      </w:r>
      <w:r w:rsidRPr="00532CF0">
        <w:rPr>
          <w:color w:val="000000"/>
          <w:sz w:val="28"/>
          <w:lang w:val="ru-RU"/>
        </w:rPr>
        <w:t>и при выполнении исследований и проектов физической направленности, открытость опыту и знаниям других;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</w:t>
      </w:r>
      <w:r w:rsidRPr="00532CF0">
        <w:rPr>
          <w:color w:val="000000"/>
          <w:sz w:val="28"/>
          <w:lang w:val="ru-RU"/>
        </w:rPr>
        <w:t>ия, гипотезы о физических объектах и явлениях;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стремление анализировать и выявлять взаимосвязи природы, об</w:t>
      </w:r>
      <w:r w:rsidRPr="00532CF0">
        <w:rPr>
          <w:color w:val="000000"/>
          <w:sz w:val="28"/>
          <w:lang w:val="ru-RU"/>
        </w:rPr>
        <w:t>щества и экономики, в том числе с использованием физических знаний;</w:t>
      </w:r>
    </w:p>
    <w:p w:rsidR="005751DA" w:rsidRPr="00532CF0" w:rsidRDefault="00532CF0">
      <w:pPr>
        <w:numPr>
          <w:ilvl w:val="0"/>
          <w:numId w:val="28"/>
        </w:numPr>
        <w:spacing w:after="0" w:line="264" w:lineRule="auto"/>
        <w:ind w:left="400" w:hanging="36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2CF0">
        <w:rPr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МЕТАПРЕДМЕТНЫЕ РЕЗУЛЬТАТЫ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firstLine="60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32CF0">
        <w:rPr>
          <w:b/>
          <w:color w:val="000000"/>
          <w:sz w:val="28"/>
          <w:lang w:val="ru-RU"/>
        </w:rPr>
        <w:t>метапредметные результаты</w:t>
      </w:r>
      <w:r w:rsidRPr="00532CF0">
        <w:rPr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532CF0">
        <w:rPr>
          <w:color w:val="000000"/>
          <w:sz w:val="28"/>
          <w:lang w:val="ru-RU"/>
        </w:rPr>
        <w:t>вные универсальные учебные действия.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51DA" w:rsidRPr="00532CF0" w:rsidRDefault="005751DA">
      <w:pPr>
        <w:spacing w:after="0" w:line="264" w:lineRule="auto"/>
        <w:ind w:left="120"/>
        <w:jc w:val="both"/>
        <w:rPr>
          <w:lang w:val="ru-RU"/>
        </w:rPr>
      </w:pPr>
    </w:p>
    <w:p w:rsidR="005751DA" w:rsidRPr="00532CF0" w:rsidRDefault="00532CF0">
      <w:pPr>
        <w:spacing w:after="0" w:line="264" w:lineRule="auto"/>
        <w:ind w:left="120"/>
        <w:jc w:val="both"/>
        <w:rPr>
          <w:lang w:val="ru-RU"/>
        </w:rPr>
      </w:pPr>
      <w:r w:rsidRPr="00532CF0">
        <w:rPr>
          <w:b/>
          <w:color w:val="000000"/>
          <w:sz w:val="28"/>
          <w:lang w:val="ru-RU"/>
        </w:rPr>
        <w:t>Базовые логические действия:</w:t>
      </w:r>
    </w:p>
    <w:p w:rsidR="005751DA" w:rsidRPr="00532CF0" w:rsidRDefault="00532CF0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751DA" w:rsidRPr="00532CF0" w:rsidRDefault="00532CF0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532CF0">
        <w:rPr>
          <w:color w:val="000000"/>
          <w:sz w:val="28"/>
          <w:lang w:val="ru-RU"/>
        </w:rPr>
        <w:t xml:space="preserve"> и сравнения;</w:t>
      </w:r>
    </w:p>
    <w:p w:rsidR="005751DA" w:rsidRPr="00532CF0" w:rsidRDefault="00532CF0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751DA" w:rsidRPr="00532CF0" w:rsidRDefault="00532CF0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532CF0">
        <w:rPr>
          <w:color w:val="000000"/>
          <w:sz w:val="28"/>
          <w:lang w:val="ru-RU"/>
        </w:rPr>
        <w:t xml:space="preserve">вных и </w:t>
      </w:r>
      <w:r w:rsidRPr="00532CF0">
        <w:rPr>
          <w:color w:val="000000"/>
          <w:sz w:val="28"/>
          <w:lang w:val="ru-RU"/>
        </w:rPr>
        <w:lastRenderedPageBreak/>
        <w:t>индуктивных умозаключений, выдвигать гипотезы о взаимосвязях физических величин;</w:t>
      </w:r>
    </w:p>
    <w:p w:rsidR="005751DA" w:rsidRPr="00532CF0" w:rsidRDefault="00532CF0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lang w:val="ru-RU"/>
        </w:rPr>
      </w:pPr>
      <w:r w:rsidRPr="00532CF0">
        <w:rPr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532CF0">
        <w:rPr>
          <w:color w:val="000000"/>
          <w:sz w:val="28"/>
          <w:lang w:val="ru-RU"/>
        </w:rPr>
        <w:t>критериев).</w:t>
      </w: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:rsidR="005751DA" w:rsidRDefault="00532CF0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5751DA" w:rsidRDefault="00532CF0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751DA" w:rsidRDefault="00532CF0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оценивать на</w:t>
      </w:r>
      <w:r>
        <w:rPr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5751DA" w:rsidRDefault="00532CF0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751DA" w:rsidRDefault="00532CF0">
      <w:pPr>
        <w:numPr>
          <w:ilvl w:val="0"/>
          <w:numId w:val="30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прогнозировать возможное дальнейшее развитие физических </w:t>
      </w:r>
      <w:r>
        <w:rPr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:rsidR="005751DA" w:rsidRDefault="00532CF0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751DA" w:rsidRDefault="00532CF0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5751DA" w:rsidRDefault="00532CF0">
      <w:pPr>
        <w:numPr>
          <w:ilvl w:val="0"/>
          <w:numId w:val="31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color w:val="000000"/>
          <w:sz w:val="28"/>
        </w:rPr>
        <w:t>бинациями.</w:t>
      </w: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color w:val="000000"/>
          <w:sz w:val="28"/>
        </w:rPr>
        <w:t>ательности общения;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выражать свою точку зрения в устных и письменных текстах;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color w:val="000000"/>
          <w:sz w:val="28"/>
        </w:rPr>
        <w:t>еримента, исследования, проекта);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принимать цели совместной деятельности, организовывать действия по её достижению: распределять роли, обсужд</w:t>
      </w:r>
      <w:r>
        <w:rPr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751DA" w:rsidRDefault="00532CF0">
      <w:pPr>
        <w:numPr>
          <w:ilvl w:val="0"/>
          <w:numId w:val="32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оценивать качество своего вклада в об</w:t>
      </w:r>
      <w:r>
        <w:rPr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5751DA" w:rsidRDefault="005751DA">
      <w:pPr>
        <w:spacing w:after="0" w:line="264" w:lineRule="auto"/>
        <w:ind w:left="120"/>
        <w:jc w:val="both"/>
      </w:pP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Регулятивные универсальные учебные действия</w:t>
      </w:r>
    </w:p>
    <w:p w:rsidR="005751DA" w:rsidRDefault="005751DA">
      <w:pPr>
        <w:spacing w:after="0" w:line="264" w:lineRule="auto"/>
        <w:ind w:left="120"/>
        <w:jc w:val="both"/>
      </w:pP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Самоорганизация:</w:t>
      </w:r>
    </w:p>
    <w:p w:rsidR="005751DA" w:rsidRDefault="00532CF0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5751DA" w:rsidRDefault="00532CF0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ориентироваться</w:t>
      </w:r>
      <w:r>
        <w:rPr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751DA" w:rsidRDefault="00532CF0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color w:val="000000"/>
          <w:sz w:val="28"/>
        </w:rPr>
        <w:t>нтировать предлагаемые варианты решений;</w:t>
      </w:r>
    </w:p>
    <w:p w:rsidR="005751DA" w:rsidRDefault="00532CF0">
      <w:pPr>
        <w:numPr>
          <w:ilvl w:val="0"/>
          <w:numId w:val="33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делать выбор и брать ответственность за решение.</w:t>
      </w: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давать адекватную оценку ситуации и предлагать план её изменения;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color w:val="000000"/>
          <w:sz w:val="28"/>
        </w:rPr>
        <w:t>деятельности, давать оценку приобретённому опыту;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оценив</w:t>
      </w:r>
      <w:r>
        <w:rPr>
          <w:color w:val="000000"/>
          <w:sz w:val="28"/>
        </w:rPr>
        <w:t>ать соответствие результата цели и условиям;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751DA" w:rsidRDefault="00532CF0">
      <w:pPr>
        <w:numPr>
          <w:ilvl w:val="0"/>
          <w:numId w:val="34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признавать своё право на ошибку при решении физических задач или в утверждениях на </w:t>
      </w:r>
      <w:r>
        <w:rPr>
          <w:color w:val="000000"/>
          <w:sz w:val="28"/>
        </w:rPr>
        <w:t>научные темы и такое же право другого.</w:t>
      </w:r>
    </w:p>
    <w:p w:rsidR="005751DA" w:rsidRDefault="005751DA">
      <w:pPr>
        <w:spacing w:after="0" w:line="264" w:lineRule="auto"/>
        <w:ind w:left="120"/>
        <w:jc w:val="both"/>
      </w:pPr>
    </w:p>
    <w:p w:rsidR="005751DA" w:rsidRDefault="00532CF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ПРЕДМЕТНЫЕ РЕЗУЛЬТАТЫ </w:t>
      </w:r>
    </w:p>
    <w:p w:rsidR="005751DA" w:rsidRDefault="005751DA">
      <w:pPr>
        <w:spacing w:after="0" w:line="264" w:lineRule="auto"/>
        <w:ind w:left="120"/>
        <w:jc w:val="both"/>
      </w:pPr>
    </w:p>
    <w:p w:rsidR="005751DA" w:rsidRDefault="00532CF0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7 классе</w:t>
      </w:r>
      <w:r>
        <w:rPr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использовать понятия: физические и химические явления, наблюдение, эк</w:t>
      </w:r>
      <w:r>
        <w:rPr>
          <w:color w:val="000000"/>
          <w:sz w:val="28"/>
        </w:rPr>
        <w:t>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</w:t>
      </w:r>
      <w:r>
        <w:rPr>
          <w:color w:val="000000"/>
          <w:sz w:val="28"/>
        </w:rPr>
        <w:t>я, пластическая), невесомость, сообщающиеся сосуды;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</w:t>
      </w:r>
      <w:r>
        <w:rPr>
          <w:color w:val="000000"/>
          <w:sz w:val="28"/>
        </w:rPr>
        <w:t>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распознавать проявление изученных физических</w:t>
      </w:r>
      <w:r>
        <w:rPr>
          <w:color w:val="000000"/>
          <w:sz w:val="28"/>
        </w:rPr>
        <w:t xml:space="preserve">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</w:t>
      </w:r>
      <w:r>
        <w:rPr>
          <w:color w:val="000000"/>
          <w:sz w:val="28"/>
        </w:rPr>
        <w:t xml:space="preserve"> человека, при этом переводить практическую задачу в учебную, выделять существенные свойства (признаки) физических явлений;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</w:t>
      </w:r>
      <w:r>
        <w:rPr>
          <w:color w:val="000000"/>
          <w:sz w:val="28"/>
        </w:rPr>
        <w:t xml:space="preserve">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</w:t>
      </w:r>
      <w:r>
        <w:rPr>
          <w:color w:val="000000"/>
          <w:sz w:val="28"/>
        </w:rPr>
        <w:t>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</w:t>
      </w:r>
      <w:r>
        <w:rPr>
          <w:color w:val="000000"/>
          <w:sz w:val="28"/>
        </w:rPr>
        <w:t>остей физических величин;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</w:t>
      </w:r>
      <w:r>
        <w:rPr>
          <w:color w:val="000000"/>
          <w:sz w:val="28"/>
        </w:rPr>
        <w:t>анения механической энергии, при этом давать словесную формулировку закона и записывать его математическое выражение;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практикоориентированного характера: выявлять </w:t>
      </w:r>
      <w:r>
        <w:rPr>
          <w:color w:val="000000"/>
          <w:sz w:val="28"/>
        </w:rPr>
        <w:lastRenderedPageBreak/>
        <w:t>при</w:t>
      </w:r>
      <w:r>
        <w:rPr>
          <w:color w:val="000000"/>
          <w:sz w:val="28"/>
        </w:rPr>
        <w:t>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решать расчётные задачи в 1–2 действия, используя законы и формулы, связывающие физические вел</w:t>
      </w:r>
      <w:r>
        <w:rPr>
          <w:color w:val="000000"/>
          <w:sz w:val="28"/>
        </w:rPr>
        <w:t>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</w:t>
      </w:r>
      <w:r>
        <w:rPr>
          <w:color w:val="000000"/>
          <w:sz w:val="28"/>
        </w:rPr>
        <w:t>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</w:t>
      </w:r>
      <w:r>
        <w:rPr>
          <w:color w:val="000000"/>
          <w:sz w:val="28"/>
        </w:rPr>
        <w:t>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выполнять прямые измерения расстояния, времени,</w:t>
      </w:r>
      <w:r>
        <w:rPr>
          <w:color w:val="000000"/>
          <w:sz w:val="28"/>
        </w:rPr>
        <w:t xml:space="preserve">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исследование зависимости одной физической величины от другой с использовани</w:t>
      </w:r>
      <w:r>
        <w:rPr>
          <w:color w:val="000000"/>
          <w:sz w:val="28"/>
        </w:rPr>
        <w:t>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</w:t>
      </w:r>
      <w:r>
        <w:rPr>
          <w:color w:val="000000"/>
          <w:sz w:val="28"/>
        </w:rPr>
        <w:t>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</w:t>
      </w:r>
      <w:r>
        <w:rPr>
          <w:color w:val="000000"/>
          <w:sz w:val="28"/>
        </w:rPr>
        <w:t>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проводить косвенные </w:t>
      </w:r>
      <w:r>
        <w:rPr>
          <w:color w:val="000000"/>
          <w:sz w:val="28"/>
        </w:rPr>
        <w:t xml:space="preserve">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</w:t>
      </w:r>
      <w:r>
        <w:rPr>
          <w:color w:val="000000"/>
          <w:sz w:val="28"/>
        </w:rPr>
        <w:lastRenderedPageBreak/>
        <w:t>предложенной инс</w:t>
      </w:r>
      <w:r>
        <w:rPr>
          <w:color w:val="000000"/>
          <w:sz w:val="28"/>
        </w:rPr>
        <w:t>трукции: при выполнении измерений собирать экспериментальную установку и вычислять значение искомой величины;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указывать принципы действия приборов и технических устройств: весы</w:t>
      </w:r>
      <w:r>
        <w:rPr>
          <w:color w:val="000000"/>
          <w:sz w:val="28"/>
        </w:rPr>
        <w:t>, термометр, динамометр, сообщающиеся сосуды, барометр, рычаг, подвижный и неподвижный блок, наклонная плоскость;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</w:t>
      </w:r>
      <w:r>
        <w:rPr>
          <w:color w:val="000000"/>
          <w:sz w:val="28"/>
        </w:rPr>
        <w:t>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приводить примеры (находить информацию о примерах) практического использов</w:t>
      </w:r>
      <w:r>
        <w:rPr>
          <w:color w:val="000000"/>
          <w:sz w:val="28"/>
        </w:rPr>
        <w:t>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осуществлять отбор источников информации в Ин</w:t>
      </w:r>
      <w:r>
        <w:rPr>
          <w:color w:val="000000"/>
          <w:sz w:val="28"/>
        </w:rPr>
        <w:t>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использовать при выполнении учебных заданий научно-по</w:t>
      </w:r>
      <w:r>
        <w:rPr>
          <w:color w:val="000000"/>
          <w:sz w:val="28"/>
        </w:rPr>
        <w:t>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создавать собственные краткие письменные и устные сообщения на </w:t>
      </w:r>
      <w:r>
        <w:rPr>
          <w:color w:val="000000"/>
          <w:sz w:val="28"/>
        </w:rPr>
        <w:t>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</w:t>
      </w:r>
      <w:r>
        <w:rPr>
          <w:color w:val="000000"/>
          <w:sz w:val="28"/>
        </w:rPr>
        <w:t>нтацией;</w:t>
      </w:r>
    </w:p>
    <w:p w:rsidR="005751DA" w:rsidRDefault="00532CF0">
      <w:pPr>
        <w:numPr>
          <w:ilvl w:val="0"/>
          <w:numId w:val="35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</w:t>
      </w:r>
      <w:r>
        <w:rPr>
          <w:color w:val="000000"/>
          <w:sz w:val="28"/>
        </w:rPr>
        <w:t>ое взаимодействие, учитывая мнение окружающих.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8 классе</w:t>
      </w:r>
      <w:r>
        <w:rPr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использовать понятия: масса и размеры молекул, тепловое движение атомов и молекул, агр</w:t>
      </w:r>
      <w:r>
        <w:rPr>
          <w:color w:val="000000"/>
          <w:sz w:val="28"/>
        </w:rPr>
        <w:t>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</w:t>
      </w:r>
      <w:r>
        <w:rPr>
          <w:color w:val="000000"/>
          <w:sz w:val="28"/>
        </w:rPr>
        <w:t>лектрический ток, магнитное поле;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</w:t>
      </w:r>
      <w:r>
        <w:rPr>
          <w:color w:val="000000"/>
          <w:sz w:val="28"/>
        </w:rPr>
        <w:t>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</w:t>
      </w:r>
      <w:r>
        <w:rPr>
          <w:color w:val="000000"/>
          <w:sz w:val="28"/>
        </w:rPr>
        <w:t>а основе опытов, демонстрирующих данное физическое явление;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</w:t>
      </w:r>
      <w:r>
        <w:rPr>
          <w:color w:val="000000"/>
          <w:sz w:val="28"/>
        </w:rPr>
        <w:t>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</w:t>
      </w:r>
      <w:r>
        <w:rPr>
          <w:color w:val="000000"/>
          <w:sz w:val="28"/>
        </w:rPr>
        <w:t>том переводить практическую задачу в учебную, выделять существенные свойства (признаки) физических явлений;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</w:t>
      </w:r>
      <w:r>
        <w:rPr>
          <w:color w:val="000000"/>
          <w:sz w:val="28"/>
        </w:rPr>
        <w:t>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</w:t>
      </w:r>
      <w:r>
        <w:rPr>
          <w:color w:val="000000"/>
          <w:sz w:val="28"/>
        </w:rPr>
        <w:t>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</w:t>
      </w:r>
      <w:r>
        <w:rPr>
          <w:color w:val="000000"/>
          <w:sz w:val="28"/>
        </w:rPr>
        <w:t>зическую величину с другими величинами, строить графики изученных зависимостей физических величин;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</w:t>
      </w:r>
      <w:r>
        <w:rPr>
          <w:color w:val="000000"/>
          <w:sz w:val="28"/>
        </w:rPr>
        <w:t xml:space="preserve">иции полей (на качественном </w:t>
      </w:r>
      <w:r>
        <w:rPr>
          <w:color w:val="000000"/>
          <w:sz w:val="28"/>
        </w:rPr>
        <w:lastRenderedPageBreak/>
        <w:t>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объяснять физические процессы и</w:t>
      </w:r>
      <w:r>
        <w:rPr>
          <w:color w:val="000000"/>
          <w:sz w:val="28"/>
        </w:rPr>
        <w:t xml:space="preserve"> свойства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</w:t>
      </w:r>
      <w:r>
        <w:rPr>
          <w:color w:val="000000"/>
          <w:sz w:val="28"/>
        </w:rPr>
        <w:t>тей;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</w:t>
      </w:r>
      <w:r>
        <w:rPr>
          <w:color w:val="000000"/>
          <w:sz w:val="28"/>
        </w:rPr>
        <w:t xml:space="preserve"> её решения, проводить расчёты и сравнивать полученное значение физической величины с известными данными;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</w:t>
      </w:r>
      <w:r>
        <w:rPr>
          <w:color w:val="000000"/>
          <w:sz w:val="28"/>
        </w:rPr>
        <w:t>ать правильность порядка проведения исследования, делать выводы;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</w:t>
      </w:r>
      <w:r>
        <w:rPr>
          <w:color w:val="000000"/>
          <w:sz w:val="28"/>
        </w:rPr>
        <w:t xml:space="preserve">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</w:t>
      </w:r>
      <w:r>
        <w:rPr>
          <w:color w:val="000000"/>
          <w:sz w:val="28"/>
        </w:rPr>
        <w:t>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</w:t>
      </w:r>
      <w:r>
        <w:rPr>
          <w:color w:val="000000"/>
          <w:sz w:val="28"/>
        </w:rPr>
        <w:t xml:space="preserve"> формулировать выводы;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</w:t>
      </w:r>
      <w:r>
        <w:rPr>
          <w:color w:val="000000"/>
          <w:sz w:val="28"/>
        </w:rPr>
        <w:t>ти;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</w:t>
      </w:r>
      <w:r>
        <w:rPr>
          <w:color w:val="000000"/>
          <w:sz w:val="28"/>
        </w:rPr>
        <w:t xml:space="preserve">ерез проводник, от напряжения на проводнике, исследование </w:t>
      </w:r>
      <w:r>
        <w:rPr>
          <w:color w:val="000000"/>
          <w:sz w:val="28"/>
        </w:rPr>
        <w:lastRenderedPageBreak/>
        <w:t>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</w:t>
      </w:r>
      <w:r>
        <w:rPr>
          <w:color w:val="000000"/>
          <w:sz w:val="28"/>
        </w:rPr>
        <w:t>ти в виде таблиц и графиков, делать выводы по результатам исследования;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</w:t>
      </w:r>
      <w:r>
        <w:rPr>
          <w:color w:val="000000"/>
          <w:sz w:val="28"/>
        </w:rPr>
        <w:t>ериментальную установку, следуя предложенной инструкции, и вычислять значение величины;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характеризовать принципы действия изученных приборов и технических устройств с опорой на</w:t>
      </w:r>
      <w:r>
        <w:rPr>
          <w:color w:val="000000"/>
          <w:sz w:val="28"/>
        </w:rPr>
        <w:t xml:space="preserve">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</w:t>
      </w:r>
      <w:r>
        <w:rPr>
          <w:color w:val="000000"/>
          <w:sz w:val="28"/>
        </w:rPr>
        <w:t>двигатель постоянного тока), используя знания о свойствах физических явлений и необходимые физические закономерности;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</w:t>
      </w:r>
      <w:r>
        <w:rPr>
          <w:color w:val="000000"/>
          <w:sz w:val="28"/>
        </w:rPr>
        <w:t>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приводить примеры (находить и</w:t>
      </w:r>
      <w:r>
        <w:rPr>
          <w:color w:val="000000"/>
          <w:sz w:val="28"/>
        </w:rPr>
        <w:t>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использовать при выполнении учебных </w:t>
      </w:r>
      <w:r>
        <w:rPr>
          <w:color w:val="000000"/>
          <w:sz w:val="28"/>
        </w:rPr>
        <w:t>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создавать собственные письменные и краткие уст</w:t>
      </w:r>
      <w:r>
        <w:rPr>
          <w:color w:val="000000"/>
          <w:sz w:val="28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>
        <w:rPr>
          <w:color w:val="000000"/>
          <w:sz w:val="28"/>
        </w:rPr>
        <w:t>дать выступление презентацией;</w:t>
      </w:r>
    </w:p>
    <w:p w:rsidR="005751DA" w:rsidRDefault="00532CF0">
      <w:pPr>
        <w:numPr>
          <w:ilvl w:val="0"/>
          <w:numId w:val="36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</w:t>
      </w:r>
      <w:r>
        <w:rPr>
          <w:color w:val="000000"/>
          <w:sz w:val="28"/>
        </w:rPr>
        <w:t>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5751DA" w:rsidRDefault="00532CF0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9 классе</w:t>
      </w:r>
      <w:r>
        <w:rPr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использов</w:t>
      </w:r>
      <w:r>
        <w:rPr>
          <w:color w:val="000000"/>
          <w:sz w:val="28"/>
        </w:rPr>
        <w:t xml:space="preserve">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</w:t>
      </w:r>
      <w:r>
        <w:rPr>
          <w:color w:val="000000"/>
          <w:sz w:val="28"/>
        </w:rPr>
        <w:t>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</w:t>
      </w:r>
      <w:r>
        <w:rPr>
          <w:color w:val="000000"/>
          <w:sz w:val="28"/>
        </w:rPr>
        <w:t>рная энергетика;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</w:t>
      </w:r>
      <w:r>
        <w:rPr>
          <w:color w:val="000000"/>
          <w:sz w:val="28"/>
        </w:rPr>
        <w:t>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</w:t>
      </w:r>
      <w:r>
        <w:rPr>
          <w:color w:val="000000"/>
          <w:sz w:val="28"/>
        </w:rPr>
        <w:t>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распознавать проявление изученных физических явлений в окружающем мире (в том чис</w:t>
      </w:r>
      <w:r>
        <w:rPr>
          <w:color w:val="000000"/>
          <w:sz w:val="28"/>
        </w:rPr>
        <w:t xml:space="preserve">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</w:t>
      </w:r>
      <w:r>
        <w:rPr>
          <w:color w:val="000000"/>
          <w:sz w:val="28"/>
        </w:rPr>
        <w:lastRenderedPageBreak/>
        <w:t xml:space="preserve">природе, биологическое </w:t>
      </w:r>
      <w:r>
        <w:rPr>
          <w:color w:val="000000"/>
          <w:sz w:val="28"/>
        </w:rPr>
        <w:t xml:space="preserve">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</w:t>
      </w:r>
      <w:r>
        <w:rPr>
          <w:color w:val="000000"/>
          <w:sz w:val="28"/>
        </w:rPr>
        <w:t>в учебную, выделять существенные свойства (признаки) физических явлений;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</w:t>
      </w:r>
      <w:r>
        <w:rPr>
          <w:color w:val="000000"/>
          <w:sz w:val="28"/>
        </w:rPr>
        <w:t>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</w:t>
      </w:r>
      <w:r>
        <w:rPr>
          <w:color w:val="000000"/>
          <w:sz w:val="28"/>
        </w:rPr>
        <w:t xml:space="preserve">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</w:t>
      </w:r>
      <w:r>
        <w:rPr>
          <w:color w:val="000000"/>
          <w:sz w:val="28"/>
        </w:rPr>
        <w:t>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</w:t>
      </w:r>
      <w:r>
        <w:rPr>
          <w:color w:val="000000"/>
          <w:sz w:val="28"/>
        </w:rPr>
        <w:t>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</w:t>
      </w:r>
      <w:r>
        <w:rPr>
          <w:color w:val="000000"/>
          <w:sz w:val="28"/>
        </w:rPr>
        <w:t>авать словесную формулировку закона и записывать его математическое выражение;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</w:t>
      </w:r>
      <w:r>
        <w:rPr>
          <w:color w:val="000000"/>
          <w:sz w:val="28"/>
        </w:rPr>
        <w:t>2–3 логических шагов с опорой на 2–3 изученных свойства физических явлений, физических законов или закономерностей;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</w:t>
      </w:r>
      <w:r>
        <w:rPr>
          <w:color w:val="000000"/>
          <w:sz w:val="28"/>
        </w:rPr>
        <w:t>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распознавать проблемы, к</w:t>
      </w:r>
      <w:r>
        <w:rPr>
          <w:color w:val="000000"/>
          <w:sz w:val="28"/>
        </w:rPr>
        <w:t>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проводить опыты </w:t>
      </w:r>
      <w:r>
        <w:rPr>
          <w:color w:val="000000"/>
          <w:sz w:val="28"/>
        </w:rPr>
        <w:t>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</w:t>
      </w:r>
      <w:r>
        <w:rPr>
          <w:color w:val="000000"/>
          <w:sz w:val="28"/>
        </w:rPr>
        <w:t xml:space="preserve">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</w:t>
      </w:r>
      <w:r>
        <w:rPr>
          <w:color w:val="000000"/>
          <w:sz w:val="28"/>
        </w:rPr>
        <w:t>избыточного набора оборудования, описывать ход опыта и его результаты, формулировать выводы;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</w:t>
      </w:r>
      <w:r>
        <w:rPr>
          <w:color w:val="000000"/>
          <w:sz w:val="28"/>
        </w:rPr>
        <w:t>ба измерения (измерительного прибора);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</w:t>
      </w:r>
      <w:r>
        <w:rPr>
          <w:color w:val="000000"/>
          <w:sz w:val="28"/>
        </w:rPr>
        <w:t>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</w:t>
      </w:r>
      <w:r>
        <w:rPr>
          <w:color w:val="000000"/>
          <w:sz w:val="28"/>
        </w:rPr>
        <w:t xml:space="preserve"> выводы по результатам исследования;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</w:t>
      </w:r>
      <w:r>
        <w:rPr>
          <w:color w:val="000000"/>
          <w:sz w:val="28"/>
        </w:rPr>
        <w:t>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</w:t>
      </w:r>
      <w:r>
        <w:rPr>
          <w:color w:val="000000"/>
          <w:sz w:val="28"/>
        </w:rPr>
        <w:t>чение величины и анализировать полученные результаты с учётом заданной погрешности измерений;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lastRenderedPageBreak/>
        <w:t>различать основные признаки изученных физических моделей: материальная точка, абсо</w:t>
      </w:r>
      <w:r>
        <w:rPr>
          <w:color w:val="000000"/>
          <w:sz w:val="28"/>
        </w:rPr>
        <w:t>лютно твёрдое тело, точечный источник света, луч, тонкая линза, планетарная модель атома, нуклонная модель атомного ядра;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</w:t>
      </w:r>
      <w:r>
        <w:rPr>
          <w:color w:val="000000"/>
          <w:sz w:val="28"/>
        </w:rPr>
        <w:t>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использовать схемы и </w:t>
      </w:r>
      <w:r>
        <w:rPr>
          <w:color w:val="000000"/>
          <w:sz w:val="28"/>
        </w:rPr>
        <w:t>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приводить примеры (находить инф</w:t>
      </w:r>
      <w:r>
        <w:rPr>
          <w:color w:val="000000"/>
          <w:sz w:val="28"/>
        </w:rPr>
        <w:t>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 xml:space="preserve">использовать при выполнении </w:t>
      </w:r>
      <w:r>
        <w:rPr>
          <w:color w:val="000000"/>
          <w:sz w:val="28"/>
        </w:rPr>
        <w:t>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751DA" w:rsidRDefault="00532CF0">
      <w:pPr>
        <w:numPr>
          <w:ilvl w:val="0"/>
          <w:numId w:val="37"/>
        </w:numPr>
        <w:spacing w:after="0" w:line="264" w:lineRule="auto"/>
        <w:ind w:left="927" w:hanging="360"/>
        <w:jc w:val="both"/>
      </w:pPr>
      <w:r>
        <w:rPr>
          <w:color w:val="000000"/>
          <w:sz w:val="28"/>
        </w:rPr>
        <w:t>создавать собственные письменные и уст</w:t>
      </w:r>
      <w:r>
        <w:rPr>
          <w:color w:val="000000"/>
          <w:sz w:val="28"/>
        </w:rPr>
        <w:t>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</w:t>
      </w:r>
      <w:r>
        <w:rPr>
          <w:color w:val="000000"/>
          <w:sz w:val="28"/>
        </w:rPr>
        <w:t>вождать выступление презентацией с учётом особенностей аудитории сверстников.</w:t>
      </w:r>
    </w:p>
    <w:p w:rsidR="005751DA" w:rsidRDefault="005751DA">
      <w:bookmarkStart w:id="8" w:name="block-28516623"/>
    </w:p>
    <w:p w:rsidR="005751DA" w:rsidRDefault="005751DA">
      <w:pPr>
        <w:sectPr w:rsidR="005751DA">
          <w:pgSz w:w="11906" w:h="16383"/>
          <w:pgMar w:top="1134" w:right="1134" w:bottom="1134" w:left="1134" w:header="0" w:footer="0" w:gutter="0"/>
          <w:cols w:space="720"/>
        </w:sectPr>
      </w:pPr>
    </w:p>
    <w:bookmarkEnd w:id="8"/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690"/>
        <w:gridCol w:w="3040"/>
        <w:gridCol w:w="1348"/>
        <w:gridCol w:w="2371"/>
        <w:gridCol w:w="2500"/>
        <w:gridCol w:w="3645"/>
      </w:tblGrid>
      <w:tr w:rsidR="005751DA">
        <w:trPr>
          <w:trHeight w:val="144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3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Физические величины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вещества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Движение и </w:t>
            </w:r>
            <w:r>
              <w:rPr>
                <w:b/>
                <w:color w:val="000000"/>
                <w:sz w:val="24"/>
              </w:rPr>
              <w:t>взаимодействие тел</w:t>
            </w:r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Сила. Виды сил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Давление. Передача давления </w:t>
            </w:r>
            <w:r>
              <w:rPr>
                <w:color w:val="000000"/>
                <w:sz w:val="24"/>
              </w:rPr>
              <w:t>твёрдыми телами, жидкостями и газами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Давление жидкости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Атмосферное давление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Работа и мощность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Простые механизмы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Механическая энергия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8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3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ОБЩЕЕ </w:t>
            </w:r>
            <w:r>
              <w:rPr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5751DA">
        <w:trPr>
          <w:trHeight w:val="144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Тепловые явления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Тепловые процессы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Магнитные явления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14.5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5751DA">
        <w:trPr>
          <w:trHeight w:val="144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Взаимодействие тел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https://m.edsoo.r</w:t>
              </w:r>
              <w:r>
                <w:rPr>
                  <w:color w:val="0000FF"/>
                  <w:u w:val="single"/>
                </w:rPr>
                <w:t>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Законы сохранения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40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Электромагнитное поле </w:t>
            </w:r>
            <w:r>
              <w:rPr>
                <w:b/>
                <w:color w:val="000000"/>
                <w:sz w:val="24"/>
              </w:rPr>
              <w:t>и электромагнитные волны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Световые явления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Законы распространения </w:t>
            </w:r>
            <w:r>
              <w:rPr>
                <w:color w:val="000000"/>
                <w:sz w:val="24"/>
              </w:rPr>
              <w:t>света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Разложение белого </w:t>
            </w:r>
            <w:r>
              <w:rPr>
                <w:color w:val="000000"/>
                <w:sz w:val="24"/>
              </w:rPr>
              <w:t>света в спектр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Квантовые явления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Ядерные реакции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1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751DA">
        <w:trPr>
          <w:trHeight w:val="14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  <w:tr w:rsidR="005751DA">
        <w:trPr>
          <w:trHeight w:val="144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751DA">
      <w:bookmarkStart w:id="9" w:name="block-28516627"/>
    </w:p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9"/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688"/>
        <w:gridCol w:w="2996"/>
        <w:gridCol w:w="1140"/>
        <w:gridCol w:w="2122"/>
        <w:gridCol w:w="2258"/>
        <w:gridCol w:w="1597"/>
        <w:gridCol w:w="2793"/>
      </w:tblGrid>
      <w:tr w:rsidR="005751DA">
        <w:trPr>
          <w:trHeight w:val="144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3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Механические, тепловые, электрические, магнитные, световые, </w:t>
            </w:r>
            <w:r>
              <w:rPr>
                <w:color w:val="000000"/>
                <w:sz w:val="24"/>
              </w:rPr>
              <w:t>звуковые явления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Как физика и другие естественные науки изучают природу. </w:t>
            </w:r>
            <w:r>
              <w:rPr>
                <w:color w:val="000000"/>
                <w:sz w:val="24"/>
              </w:rPr>
              <w:t xml:space="preserve">Естественнонаучный метод познания. Описание физических </w:t>
            </w:r>
            <w:r>
              <w:rPr>
                <w:color w:val="000000"/>
                <w:sz w:val="24"/>
              </w:rPr>
              <w:lastRenderedPageBreak/>
              <w:t>явлений с помощью моделей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Урок-исследование "Проверка гипотезы: дальность полёта шарика, пущенного </w:t>
            </w:r>
            <w:r>
              <w:rPr>
                <w:color w:val="000000"/>
                <w:sz w:val="24"/>
              </w:rPr>
              <w:t>горизонтально, тем больше, чем больше высота пуска"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Взаимосвязь между свойствами </w:t>
            </w:r>
            <w:r>
              <w:rPr>
                <w:color w:val="000000"/>
                <w:sz w:val="24"/>
              </w:rPr>
              <w:t xml:space="preserve">веществ в разных агрегатных состояниях и их атомномолекулярным строением. Особенности </w:t>
            </w:r>
            <w:r>
              <w:rPr>
                <w:color w:val="000000"/>
                <w:sz w:val="24"/>
              </w:rPr>
              <w:lastRenderedPageBreak/>
              <w:t>агрегатных состояний воды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Механическое движение. Равномерное и </w:t>
            </w:r>
            <w:r>
              <w:rPr>
                <w:color w:val="000000"/>
                <w:sz w:val="24"/>
              </w:rPr>
              <w:t>неравномерное движение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Расчет </w:t>
            </w:r>
            <w:r>
              <w:rPr>
                <w:color w:val="000000"/>
                <w:sz w:val="24"/>
              </w:rPr>
              <w:t>пути и времени движения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</w:t>
            </w:r>
            <w:r>
              <w:rPr>
                <w:color w:val="000000"/>
                <w:sz w:val="24"/>
              </w:rPr>
              <w:t>«Определение плотности твёрдого тела»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Сила как характеристика взаимодействия тел. Сила упругости. </w:t>
            </w:r>
            <w:r>
              <w:rPr>
                <w:color w:val="000000"/>
                <w:sz w:val="24"/>
              </w:rPr>
              <w:t>Закон Гука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Связь между силой тяжести и массой тела. Вес тела. Решение задач по теме "Сила </w:t>
            </w:r>
            <w:r>
              <w:rPr>
                <w:color w:val="000000"/>
                <w:sz w:val="24"/>
              </w:rPr>
              <w:t>тяжести"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Вес тела. Невесомость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«Изучение зависимости силы трения скольжения от силы давления и </w:t>
            </w:r>
            <w:r>
              <w:rPr>
                <w:color w:val="000000"/>
                <w:sz w:val="24"/>
              </w:rPr>
              <w:lastRenderedPageBreak/>
              <w:t xml:space="preserve">характера </w:t>
            </w:r>
            <w:r>
              <w:rPr>
                <w:color w:val="000000"/>
                <w:sz w:val="24"/>
              </w:rPr>
              <w:t>соприкасающихся поверхностей»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color w:val="000000"/>
                <w:sz w:val="24"/>
              </w:rPr>
              <w:t>сил», «Силы», «Равнодействующая сил»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«Графическое изображение сил», </w:t>
            </w:r>
            <w:r>
              <w:rPr>
                <w:color w:val="000000"/>
                <w:sz w:val="24"/>
              </w:rPr>
              <w:t>«Силы»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Передача давления твёрдыми телами, </w:t>
            </w:r>
            <w:r>
              <w:rPr>
                <w:color w:val="000000"/>
                <w:sz w:val="24"/>
              </w:rPr>
              <w:lastRenderedPageBreak/>
              <w:t>жидкостями и газами. Закон Паскаля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Сообщающиеся сосуды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Гидравлический пресс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Измерение атмосферного давления.</w:t>
            </w:r>
            <w:r>
              <w:rPr>
                <w:color w:val="000000"/>
                <w:sz w:val="24"/>
              </w:rPr>
              <w:t xml:space="preserve"> Опыт Торричелли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Зависимость атмосферного давления </w:t>
            </w:r>
            <w:r>
              <w:rPr>
                <w:color w:val="000000"/>
                <w:sz w:val="24"/>
              </w:rPr>
              <w:lastRenderedPageBreak/>
              <w:t>от высоты над уровнем моря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Действие</w:t>
            </w:r>
            <w:r>
              <w:rPr>
                <w:color w:val="000000"/>
                <w:sz w:val="24"/>
              </w:rPr>
              <w:t xml:space="preserve"> жидкости и газа на погруженное в них тело. Архимедова сила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Плавание тел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color w:val="000000"/>
                <w:sz w:val="24"/>
              </w:rPr>
              <w:lastRenderedPageBreak/>
              <w:t xml:space="preserve">конструирование </w:t>
            </w:r>
            <w:r>
              <w:rPr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Механическая работа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Рычаги в технике, быту и </w:t>
            </w:r>
            <w:r>
              <w:rPr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Закон </w:t>
            </w:r>
            <w:r>
              <w:rPr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</w:t>
            </w:r>
            <w:r>
              <w:rPr>
                <w:color w:val="000000"/>
                <w:sz w:val="24"/>
              </w:rPr>
              <w:t>наклонной плоскости"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color w:val="000000"/>
                <w:sz w:val="24"/>
              </w:rPr>
              <w:lastRenderedPageBreak/>
              <w:t>"Механическое движение"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color w:val="000000"/>
                <w:sz w:val="24"/>
              </w:rPr>
              <w:t>"Работа. Мощность. Энергия"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688"/>
        <w:gridCol w:w="2979"/>
        <w:gridCol w:w="1143"/>
        <w:gridCol w:w="2126"/>
        <w:gridCol w:w="2264"/>
        <w:gridCol w:w="1601"/>
        <w:gridCol w:w="2793"/>
      </w:tblGrid>
      <w:tr w:rsidR="005751DA">
        <w:trPr>
          <w:trHeight w:val="144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3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Модели </w:t>
            </w:r>
            <w:r>
              <w:rPr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</w:t>
            </w:r>
            <w:r>
              <w:rPr>
                <w:color w:val="000000"/>
                <w:sz w:val="24"/>
              </w:rPr>
              <w:t>нетической теории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color w:val="000000"/>
                <w:sz w:val="24"/>
              </w:rPr>
              <w:t>движения частиц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теплопередачи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</w:t>
              </w:r>
              <w:r>
                <w:rPr>
                  <w:color w:val="0000FF"/>
                  <w:u w:val="single"/>
                </w:rPr>
                <w:t>s://m.edsoo.ru/ff0a65c0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Плавление и отвердевание кристаллических </w:t>
            </w:r>
            <w:r>
              <w:rPr>
                <w:color w:val="000000"/>
                <w:sz w:val="24"/>
              </w:rPr>
              <w:t>тел. Удельная теплота плавления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Кипение. Удельная теплота парообразования и</w:t>
            </w:r>
            <w:r>
              <w:rPr>
                <w:color w:val="000000"/>
                <w:sz w:val="24"/>
              </w:rPr>
              <w:t xml:space="preserve"> конденсации. Зависимость температуры кипения от атмосферного давления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Подготовка к</w:t>
            </w:r>
            <w:r>
              <w:rPr>
                <w:color w:val="000000"/>
                <w:sz w:val="24"/>
              </w:rPr>
              <w:t xml:space="preserve"> контрольной работе по теме "Тепловые явления. Изменение агрегатных состояний вещества"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color w:val="000000"/>
                <w:sz w:val="24"/>
              </w:rPr>
              <w:lastRenderedPageBreak/>
              <w:t>Изменение агрегатных сос</w:t>
            </w:r>
            <w:r>
              <w:rPr>
                <w:color w:val="000000"/>
                <w:sz w:val="24"/>
              </w:rPr>
              <w:t>тояний вещества"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"Проверка правила сложения напряжений при последовательном </w:t>
            </w:r>
            <w:r>
              <w:rPr>
                <w:color w:val="000000"/>
                <w:sz w:val="24"/>
              </w:rPr>
              <w:lastRenderedPageBreak/>
              <w:t>соединении двух резисторов"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Работа и мощность электрического тока. Закон </w:t>
            </w:r>
            <w:r>
              <w:rPr>
                <w:color w:val="000000"/>
                <w:sz w:val="24"/>
              </w:rPr>
              <w:t>Джоуля-Ленца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color w:val="000000"/>
                <w:sz w:val="24"/>
              </w:rPr>
              <w:t xml:space="preserve">"Электрические заряды. Заряженные тела и их взаимодействия. </w:t>
            </w:r>
            <w:r>
              <w:rPr>
                <w:color w:val="000000"/>
                <w:sz w:val="24"/>
              </w:rPr>
              <w:lastRenderedPageBreak/>
              <w:t>Постоянный электрический ток"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Контрольная работа по теме "Электрические заряды. Заряженные тела и </w:t>
            </w:r>
            <w:r>
              <w:rPr>
                <w:color w:val="000000"/>
                <w:sz w:val="24"/>
              </w:rPr>
              <w:t>их взаимодействия. Постоянный электрический ток"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Применение электромагнитов в технике. </w:t>
            </w:r>
            <w:r>
              <w:rPr>
                <w:color w:val="000000"/>
                <w:sz w:val="24"/>
              </w:rPr>
              <w:t xml:space="preserve">Лабораторная работа "Изучение действия магнитного </w:t>
            </w:r>
            <w:r>
              <w:rPr>
                <w:color w:val="000000"/>
                <w:sz w:val="24"/>
              </w:rPr>
              <w:lastRenderedPageBreak/>
              <w:t>поля на проводник с током"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Электродвигатель постоянного тока. Использование электродвигателей̆ в технич</w:t>
            </w:r>
            <w:r>
              <w:rPr>
                <w:color w:val="000000"/>
                <w:sz w:val="24"/>
              </w:rPr>
              <w:t>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color w:val="000000"/>
                <w:sz w:val="24"/>
              </w:rPr>
              <w:t>Правило Ленца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Контрольная работа</w:t>
            </w:r>
            <w:r>
              <w:rPr>
                <w:color w:val="000000"/>
                <w:sz w:val="24"/>
              </w:rPr>
              <w:t xml:space="preserve"> по теме "Электрические и магнитные явления"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5751DA">
        <w:trPr>
          <w:trHeight w:val="14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r>
              <w:rPr>
                <w:color w:val="000000"/>
                <w:sz w:val="24"/>
              </w:rPr>
              <w:t>урок. Работа с текстами по теме "Магнитные явления"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14.5 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Look w:val="0600" w:firstRow="0" w:lastRow="0" w:firstColumn="0" w:lastColumn="0" w:noHBand="1" w:noVBand="1"/>
      </w:tblPr>
      <w:tblGrid>
        <w:gridCol w:w="687"/>
        <w:gridCol w:w="3155"/>
        <w:gridCol w:w="1098"/>
        <w:gridCol w:w="2076"/>
        <w:gridCol w:w="2217"/>
        <w:gridCol w:w="1561"/>
        <w:gridCol w:w="2800"/>
      </w:tblGrid>
      <w:tr w:rsidR="005751DA">
        <w:trPr>
          <w:trHeight w:val="144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5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3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751DA" w:rsidRDefault="005751DA">
            <w:pPr>
              <w:spacing w:after="0"/>
              <w:ind w:left="135"/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5751DA" w:rsidRDefault="005751DA"/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color w:val="000000"/>
                <w:sz w:val="24"/>
              </w:rPr>
              <w:t>Ускорение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color w:val="000000"/>
                <w:sz w:val="24"/>
              </w:rPr>
              <w:lastRenderedPageBreak/>
              <w:t>движении по наклонной плоскости"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Равномерное движение по окружности. Период и частота обращения. Линейная и </w:t>
            </w:r>
            <w:r>
              <w:rPr>
                <w:color w:val="000000"/>
                <w:sz w:val="24"/>
              </w:rPr>
              <w:t>угловая скорости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 трения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</w:t>
            </w:r>
            <w:r>
              <w:rPr>
                <w:color w:val="000000"/>
                <w:sz w:val="24"/>
              </w:rPr>
              <w:t xml:space="preserve"> теме "Законы Ньютона. Сила упругости. Сила трения"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Равновесие </w:t>
            </w:r>
            <w:r>
              <w:rPr>
                <w:color w:val="000000"/>
                <w:sz w:val="24"/>
              </w:rPr>
              <w:t xml:space="preserve">материальной̆ точки. Абсолютно твёрдое </w:t>
            </w:r>
            <w:r>
              <w:rPr>
                <w:color w:val="000000"/>
                <w:sz w:val="24"/>
              </w:rPr>
              <w:lastRenderedPageBreak/>
              <w:t>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Равновесие материальной̆ </w:t>
            </w:r>
            <w:r>
              <w:rPr>
                <w:color w:val="000000"/>
                <w:sz w:val="24"/>
              </w:rPr>
              <w:t>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Контрольная работа по теме "Механическое </w:t>
            </w:r>
            <w:r>
              <w:rPr>
                <w:color w:val="000000"/>
                <w:sz w:val="24"/>
              </w:rPr>
              <w:t>движение. Взаимодействие тел"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color w:val="000000"/>
                <w:sz w:val="24"/>
              </w:rPr>
              <w:t>движение в природе и технике"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«Изучение закона сохранения </w:t>
            </w:r>
            <w:r>
              <w:rPr>
                <w:color w:val="000000"/>
                <w:sz w:val="24"/>
              </w:rPr>
              <w:t>энергии»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Урок-исследование «Зависимость периода колебаний от </w:t>
            </w:r>
            <w:r>
              <w:rPr>
                <w:color w:val="000000"/>
                <w:sz w:val="24"/>
              </w:rPr>
              <w:t>жесткости пружины и массы груза»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«Определение частоты и периода колебаний </w:t>
            </w:r>
            <w:r>
              <w:rPr>
                <w:color w:val="000000"/>
                <w:sz w:val="24"/>
              </w:rPr>
              <w:t>пружинного маятника»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Подготовка к контрольной работе по теме "Законы сохранения.</w:t>
            </w:r>
            <w:r>
              <w:rPr>
                <w:color w:val="000000"/>
                <w:sz w:val="24"/>
              </w:rPr>
              <w:t xml:space="preserve"> Механические колебания и волны"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Электромагнитное поле. </w:t>
            </w:r>
            <w:r>
              <w:rPr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для </w:t>
            </w:r>
            <w:r>
              <w:rPr>
                <w:color w:val="000000"/>
                <w:sz w:val="24"/>
              </w:rPr>
              <w:t>сотовой связи"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Урок-исследование "Изучение свойств </w:t>
            </w:r>
            <w:r>
              <w:rPr>
                <w:color w:val="000000"/>
                <w:sz w:val="24"/>
              </w:rPr>
              <w:lastRenderedPageBreak/>
              <w:t>электромагнитных волн с помощью мобильного телефона"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Закон </w:t>
            </w:r>
            <w:r>
              <w:rPr>
                <w:color w:val="000000"/>
                <w:sz w:val="24"/>
              </w:rPr>
              <w:t>отражения света. Зеркала. Решение задач на применение закона отражения света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color w:val="0000FF"/>
                  <w:u w:val="single"/>
                </w:rPr>
                <w:t>https://m.eds</w:t>
              </w:r>
              <w:r>
                <w:rPr>
                  <w:color w:val="0000FF"/>
                  <w:u w:val="single"/>
                </w:rPr>
                <w:t>oo.ru/ff0b3c5c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Урок-конференция "Оптические </w:t>
            </w:r>
            <w:r>
              <w:rPr>
                <w:color w:val="000000"/>
                <w:sz w:val="24"/>
              </w:rPr>
              <w:t>линзовые приборы"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Разложение белого света в спектр. Опыты Ньютона. </w:t>
            </w:r>
            <w:r>
              <w:rPr>
                <w:color w:val="000000"/>
                <w:sz w:val="24"/>
              </w:rPr>
              <w:lastRenderedPageBreak/>
              <w:t>Сложение спектральных цветов. Дисперсия света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Урок-практикум </w:t>
            </w:r>
            <w:r>
              <w:rPr>
                <w:color w:val="000000"/>
                <w:sz w:val="24"/>
              </w:rPr>
              <w:t>"Наблюдение спектров испускания"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Период полураспада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Урок-конференция "Радиоактивные излучения в </w:t>
            </w:r>
            <w:r>
              <w:rPr>
                <w:color w:val="000000"/>
                <w:sz w:val="24"/>
              </w:rPr>
              <w:t>природе, медицине, технике"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Решение задач по теме "Ядерные </w:t>
            </w:r>
            <w:r>
              <w:rPr>
                <w:color w:val="000000"/>
                <w:sz w:val="24"/>
              </w:rPr>
              <w:t>реакции"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Урок-конференция "Ядерная энергетика. Действия радиоактивных излучений </w:t>
            </w:r>
            <w:r>
              <w:rPr>
                <w:color w:val="000000"/>
                <w:sz w:val="24"/>
              </w:rPr>
              <w:t>на живые организмы"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color w:val="000000"/>
                <w:sz w:val="24"/>
              </w:rPr>
              <w:lastRenderedPageBreak/>
              <w:t>"Электромагнитное поле. Электромагнитные волны. Квантовые явления"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Контрольная </w:t>
            </w:r>
            <w:r>
              <w:rPr>
                <w:color w:val="000000"/>
                <w:sz w:val="24"/>
              </w:rPr>
              <w:t>работа по теме "Электромагнитное поле. Электромагнитные волны. Квантовые явления"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color w:val="000000"/>
                <w:sz w:val="24"/>
              </w:rPr>
              <w:t>расчетных и качественных задач по теме "КПД тепловых двигателей"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Повторение, обобщение. Работа с текстами по </w:t>
            </w:r>
            <w:r>
              <w:rPr>
                <w:color w:val="000000"/>
                <w:sz w:val="24"/>
              </w:rPr>
              <w:t>теме "Колебания и волны"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5751DA">
        <w:trPr>
          <w:trHeight w:val="14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>
            <w:pPr>
              <w:spacing w:after="0"/>
              <w:ind w:left="135"/>
            </w:pPr>
          </w:p>
        </w:tc>
      </w:tr>
      <w:tr w:rsidR="005751DA">
        <w:trPr>
          <w:trHeight w:val="144"/>
        </w:trPr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32CF0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4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51DA" w:rsidRDefault="005751DA"/>
        </w:tc>
      </w:tr>
    </w:tbl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5751DA" w:rsidRDefault="005751DA">
      <w:bookmarkStart w:id="10" w:name="block-28516628"/>
    </w:p>
    <w:p w:rsidR="005751DA" w:rsidRDefault="005751DA">
      <w:pPr>
        <w:sectPr w:rsidR="005751DA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10"/>
    <w:p w:rsidR="005751DA" w:rsidRDefault="00532CF0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51DA" w:rsidRDefault="00532CF0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5751DA" w:rsidRDefault="005751DA">
      <w:pPr>
        <w:spacing w:after="0" w:line="480" w:lineRule="auto"/>
        <w:ind w:left="120"/>
      </w:pPr>
    </w:p>
    <w:p w:rsidR="005751DA" w:rsidRDefault="005751DA">
      <w:pPr>
        <w:spacing w:after="0" w:line="480" w:lineRule="auto"/>
        <w:ind w:left="120"/>
      </w:pPr>
    </w:p>
    <w:p w:rsidR="005751DA" w:rsidRDefault="005751DA">
      <w:pPr>
        <w:spacing w:after="0"/>
        <w:ind w:left="120"/>
      </w:pPr>
    </w:p>
    <w:p w:rsidR="005751DA" w:rsidRDefault="00532CF0">
      <w:pPr>
        <w:spacing w:after="0"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5751DA" w:rsidRDefault="005751DA">
      <w:pPr>
        <w:spacing w:after="0" w:line="480" w:lineRule="auto"/>
        <w:ind w:left="120"/>
      </w:pPr>
    </w:p>
    <w:p w:rsidR="005751DA" w:rsidRDefault="005751DA">
      <w:pPr>
        <w:spacing w:after="0"/>
        <w:ind w:left="120"/>
      </w:pPr>
    </w:p>
    <w:p w:rsidR="005751DA" w:rsidRDefault="00532CF0">
      <w:pPr>
        <w:spacing w:after="0"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5751DA" w:rsidRDefault="005751DA">
      <w:pPr>
        <w:spacing w:after="0" w:line="480" w:lineRule="auto"/>
        <w:ind w:left="120"/>
      </w:pPr>
    </w:p>
    <w:p w:rsidR="005751DA" w:rsidRDefault="005751DA">
      <w:bookmarkStart w:id="11" w:name="block-28516629"/>
    </w:p>
    <w:p w:rsidR="005751DA" w:rsidRDefault="005751DA">
      <w:pPr>
        <w:sectPr w:rsidR="005751DA">
          <w:pgSz w:w="11906" w:h="16383"/>
          <w:pgMar w:top="1134" w:right="1134" w:bottom="1134" w:left="1134" w:header="0" w:footer="0" w:gutter="0"/>
          <w:cols w:space="720"/>
        </w:sectPr>
      </w:pPr>
    </w:p>
    <w:bookmarkEnd w:id="11"/>
    <w:p w:rsidR="005751DA" w:rsidRDefault="005751DA"/>
    <w:sectPr w:rsidR="005751DA">
      <w:pgSz w:w="11907" w:h="16839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902"/>
    <w:multiLevelType w:val="hybridMultilevel"/>
    <w:tmpl w:val="27CE7AE4"/>
    <w:name w:val="Нумерованный список 5"/>
    <w:lvl w:ilvl="0" w:tplc="0FD22DDC">
      <w:start w:val="1"/>
      <w:numFmt w:val="decimal"/>
      <w:lvlText w:val="%1."/>
      <w:lvlJc w:val="left"/>
      <w:pPr>
        <w:ind w:left="600" w:firstLine="0"/>
      </w:pPr>
    </w:lvl>
    <w:lvl w:ilvl="1" w:tplc="C9FEA4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048ED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8CCD6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9B6B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368B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78F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8258D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7A22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14762"/>
    <w:multiLevelType w:val="hybridMultilevel"/>
    <w:tmpl w:val="9A8A0ECC"/>
    <w:name w:val="Нумерованный список 11"/>
    <w:lvl w:ilvl="0" w:tplc="0DB43266">
      <w:start w:val="1"/>
      <w:numFmt w:val="decimal"/>
      <w:lvlText w:val="%1."/>
      <w:lvlJc w:val="left"/>
      <w:pPr>
        <w:ind w:left="600" w:firstLine="0"/>
      </w:pPr>
    </w:lvl>
    <w:lvl w:ilvl="1" w:tplc="C5E6AC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27A06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9245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900B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A7275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7BCD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10435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E9A2C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A7216"/>
    <w:multiLevelType w:val="hybridMultilevel"/>
    <w:tmpl w:val="149AB1E6"/>
    <w:name w:val="Нумерованный список 23"/>
    <w:lvl w:ilvl="0" w:tplc="4106EE02">
      <w:start w:val="1"/>
      <w:numFmt w:val="decimal"/>
      <w:lvlText w:val="%1."/>
      <w:lvlJc w:val="left"/>
      <w:pPr>
        <w:ind w:left="600" w:firstLine="0"/>
      </w:pPr>
    </w:lvl>
    <w:lvl w:ilvl="1" w:tplc="59A20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890D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C7CAC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E27F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9698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7928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FA033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1A6E1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7B5404"/>
    <w:multiLevelType w:val="hybridMultilevel"/>
    <w:tmpl w:val="B0E4C2A2"/>
    <w:name w:val="Нумерованный список 30"/>
    <w:lvl w:ilvl="0" w:tplc="5DDAD382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ACD287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4A8E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F2BA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AE0D5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37A3C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33AE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858D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4269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03FB9"/>
    <w:multiLevelType w:val="hybridMultilevel"/>
    <w:tmpl w:val="C9BEFA9E"/>
    <w:name w:val="Нумерованный список 25"/>
    <w:lvl w:ilvl="0" w:tplc="11ECF102">
      <w:start w:val="1"/>
      <w:numFmt w:val="decimal"/>
      <w:lvlText w:val="%1."/>
      <w:lvlJc w:val="left"/>
      <w:pPr>
        <w:ind w:left="600" w:firstLine="0"/>
      </w:pPr>
    </w:lvl>
    <w:lvl w:ilvl="1" w:tplc="79A8B7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5229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346B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0874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68F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F2118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9640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89ED33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95480"/>
    <w:multiLevelType w:val="hybridMultilevel"/>
    <w:tmpl w:val="10E4521E"/>
    <w:name w:val="Нумерованный список 29"/>
    <w:lvl w:ilvl="0" w:tplc="D7F807D6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07BCF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BC43F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CA03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4C3F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E2A5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F8EBA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0E7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7DC64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9A46B1"/>
    <w:multiLevelType w:val="hybridMultilevel"/>
    <w:tmpl w:val="6330A14C"/>
    <w:name w:val="Нумерованный список 13"/>
    <w:lvl w:ilvl="0" w:tplc="5C9C2242">
      <w:start w:val="1"/>
      <w:numFmt w:val="decimal"/>
      <w:lvlText w:val="%1."/>
      <w:lvlJc w:val="left"/>
      <w:pPr>
        <w:ind w:left="600" w:firstLine="0"/>
      </w:pPr>
    </w:lvl>
    <w:lvl w:ilvl="1" w:tplc="C4962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CE252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E9088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94F1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62A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F627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0520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2A99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AE46C6"/>
    <w:multiLevelType w:val="hybridMultilevel"/>
    <w:tmpl w:val="BF50FFA6"/>
    <w:name w:val="Нумерованный список 8"/>
    <w:lvl w:ilvl="0" w:tplc="5226E4C4">
      <w:start w:val="1"/>
      <w:numFmt w:val="decimal"/>
      <w:lvlText w:val="%1."/>
      <w:lvlJc w:val="left"/>
      <w:pPr>
        <w:ind w:left="600" w:firstLine="0"/>
      </w:pPr>
    </w:lvl>
    <w:lvl w:ilvl="1" w:tplc="DF06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76B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BD64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4A856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276CE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282C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56157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DFCC6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D3696A"/>
    <w:multiLevelType w:val="hybridMultilevel"/>
    <w:tmpl w:val="A98CF6A2"/>
    <w:name w:val="Нумерованный список 17"/>
    <w:lvl w:ilvl="0" w:tplc="3C40EC6E">
      <w:start w:val="1"/>
      <w:numFmt w:val="decimal"/>
      <w:lvlText w:val="%1."/>
      <w:lvlJc w:val="left"/>
      <w:pPr>
        <w:ind w:left="600" w:firstLine="0"/>
      </w:pPr>
    </w:lvl>
    <w:lvl w:ilvl="1" w:tplc="DD2EE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93C0B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24C3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E4F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2ADD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4A6F7C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2629D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D568B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E75896"/>
    <w:multiLevelType w:val="hybridMultilevel"/>
    <w:tmpl w:val="77429B32"/>
    <w:name w:val="Нумерованный список 16"/>
    <w:lvl w:ilvl="0" w:tplc="6C30FF2C">
      <w:start w:val="1"/>
      <w:numFmt w:val="decimal"/>
      <w:lvlText w:val="%1."/>
      <w:lvlJc w:val="left"/>
      <w:pPr>
        <w:ind w:left="600" w:firstLine="0"/>
      </w:pPr>
    </w:lvl>
    <w:lvl w:ilvl="1" w:tplc="FBE2CCA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80E6F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3478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EC68F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A4F3F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C34F0C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0EB2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7E055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E55F53"/>
    <w:multiLevelType w:val="hybridMultilevel"/>
    <w:tmpl w:val="957C3204"/>
    <w:name w:val="Нумерованный список 28"/>
    <w:lvl w:ilvl="0" w:tplc="41B8AC02">
      <w:numFmt w:val="bullet"/>
      <w:lvlText w:val=""/>
      <w:lvlJc w:val="left"/>
      <w:pPr>
        <w:ind w:left="40" w:firstLine="0"/>
      </w:pPr>
      <w:rPr>
        <w:rFonts w:ascii="Symbol" w:hAnsi="Symbol"/>
      </w:rPr>
    </w:lvl>
    <w:lvl w:ilvl="1" w:tplc="568248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BAEA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12528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3C20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A8F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364FA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7EA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DA0ED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31758B"/>
    <w:multiLevelType w:val="hybridMultilevel"/>
    <w:tmpl w:val="2806DD96"/>
    <w:name w:val="Нумерованный список 27"/>
    <w:lvl w:ilvl="0" w:tplc="47448D16">
      <w:start w:val="1"/>
      <w:numFmt w:val="decimal"/>
      <w:lvlText w:val="%1."/>
      <w:lvlJc w:val="left"/>
      <w:pPr>
        <w:ind w:left="600" w:firstLine="0"/>
      </w:pPr>
    </w:lvl>
    <w:lvl w:ilvl="1" w:tplc="FB7EC4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8C1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2163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49A5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2B023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A2C32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7A42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D0FA8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DC11C2"/>
    <w:multiLevelType w:val="hybridMultilevel"/>
    <w:tmpl w:val="D1CE8316"/>
    <w:name w:val="Нумерованный список 1"/>
    <w:lvl w:ilvl="0" w:tplc="7C6CB09C">
      <w:numFmt w:val="bullet"/>
      <w:lvlText w:val=""/>
      <w:lvlJc w:val="left"/>
      <w:pPr>
        <w:ind w:left="1287" w:firstLine="0"/>
      </w:pPr>
      <w:rPr>
        <w:rFonts w:ascii="Symbol" w:hAnsi="Symbol"/>
      </w:rPr>
    </w:lvl>
    <w:lvl w:ilvl="1" w:tplc="CAAA54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73A0F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FEF5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0344A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7C008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A44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26ED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92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443A8"/>
    <w:multiLevelType w:val="hybridMultilevel"/>
    <w:tmpl w:val="797E6192"/>
    <w:name w:val="Нумерованный список 26"/>
    <w:lvl w:ilvl="0" w:tplc="7A6E4622">
      <w:start w:val="1"/>
      <w:numFmt w:val="decimal"/>
      <w:lvlText w:val="%1."/>
      <w:lvlJc w:val="left"/>
      <w:pPr>
        <w:ind w:left="600" w:firstLine="0"/>
      </w:pPr>
    </w:lvl>
    <w:lvl w:ilvl="1" w:tplc="F7C87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0A090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6CA5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7260D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627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2041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BC36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560BC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ED70EB"/>
    <w:multiLevelType w:val="hybridMultilevel"/>
    <w:tmpl w:val="515A5470"/>
    <w:name w:val="Нумерованный список 7"/>
    <w:lvl w:ilvl="0" w:tplc="D996F148">
      <w:start w:val="1"/>
      <w:numFmt w:val="decimal"/>
      <w:lvlText w:val="%1."/>
      <w:lvlJc w:val="left"/>
      <w:pPr>
        <w:ind w:left="600" w:firstLine="0"/>
      </w:pPr>
    </w:lvl>
    <w:lvl w:ilvl="1" w:tplc="00E6B8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6DC1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A50CB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98C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6AE5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F6C63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B187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BA067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A71293"/>
    <w:multiLevelType w:val="hybridMultilevel"/>
    <w:tmpl w:val="9A9E1826"/>
    <w:name w:val="Нумерованный список 12"/>
    <w:lvl w:ilvl="0" w:tplc="E452E266">
      <w:start w:val="1"/>
      <w:numFmt w:val="decimal"/>
      <w:lvlText w:val="%1."/>
      <w:lvlJc w:val="left"/>
      <w:pPr>
        <w:ind w:left="600" w:firstLine="0"/>
      </w:pPr>
    </w:lvl>
    <w:lvl w:ilvl="1" w:tplc="1EB8E6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AE62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8D29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7F0E4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C600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6691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2FCE1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120A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C14E08"/>
    <w:multiLevelType w:val="hybridMultilevel"/>
    <w:tmpl w:val="B00C4D60"/>
    <w:lvl w:ilvl="0" w:tplc="CD829C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B0C5A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A4C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2C5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8E3B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E92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860C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A327E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7789C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7E0E07"/>
    <w:multiLevelType w:val="hybridMultilevel"/>
    <w:tmpl w:val="C43A6996"/>
    <w:name w:val="Нумерованный список 4"/>
    <w:lvl w:ilvl="0" w:tplc="1090B4FA">
      <w:start w:val="1"/>
      <w:numFmt w:val="decimal"/>
      <w:lvlText w:val="%1."/>
      <w:lvlJc w:val="left"/>
      <w:pPr>
        <w:ind w:left="600" w:firstLine="0"/>
      </w:pPr>
    </w:lvl>
    <w:lvl w:ilvl="1" w:tplc="6D2EE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69E6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056A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C062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FE2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0A6FC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2878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440ED1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0048A5"/>
    <w:multiLevelType w:val="hybridMultilevel"/>
    <w:tmpl w:val="3BBAC7CE"/>
    <w:name w:val="Нумерованный список 32"/>
    <w:lvl w:ilvl="0" w:tplc="AAE4588C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7C02E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214B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0C066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3F88F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7DE58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0141A6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6848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D264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A5513"/>
    <w:multiLevelType w:val="hybridMultilevel"/>
    <w:tmpl w:val="FA1CB3A2"/>
    <w:name w:val="Нумерованный список 19"/>
    <w:lvl w:ilvl="0" w:tplc="DF3A594C">
      <w:start w:val="1"/>
      <w:numFmt w:val="decimal"/>
      <w:lvlText w:val="%1."/>
      <w:lvlJc w:val="left"/>
      <w:pPr>
        <w:ind w:left="600" w:firstLine="0"/>
      </w:pPr>
    </w:lvl>
    <w:lvl w:ilvl="1" w:tplc="5330AE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0144C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624AC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0F84B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AAC5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CEB2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2D2FF0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566CF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FC65B5"/>
    <w:multiLevelType w:val="hybridMultilevel"/>
    <w:tmpl w:val="3A4CE7E2"/>
    <w:name w:val="Нумерованный список 21"/>
    <w:lvl w:ilvl="0" w:tplc="8DFEE1EE">
      <w:start w:val="1"/>
      <w:numFmt w:val="decimal"/>
      <w:lvlText w:val="%1."/>
      <w:lvlJc w:val="left"/>
      <w:pPr>
        <w:ind w:left="600" w:firstLine="0"/>
      </w:pPr>
    </w:lvl>
    <w:lvl w:ilvl="1" w:tplc="110429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B45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9684A2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B65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24A1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34A9C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6F8B3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70A32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6B5476"/>
    <w:multiLevelType w:val="hybridMultilevel"/>
    <w:tmpl w:val="19542CB2"/>
    <w:name w:val="Нумерованный список 15"/>
    <w:lvl w:ilvl="0" w:tplc="F2CCFCCA">
      <w:start w:val="1"/>
      <w:numFmt w:val="decimal"/>
      <w:lvlText w:val="%1."/>
      <w:lvlJc w:val="left"/>
      <w:pPr>
        <w:ind w:left="600" w:firstLine="0"/>
      </w:pPr>
    </w:lvl>
    <w:lvl w:ilvl="1" w:tplc="6616B7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B0DE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DA45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8695B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B9A31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6C2E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A479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AE01F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8876A5"/>
    <w:multiLevelType w:val="hybridMultilevel"/>
    <w:tmpl w:val="CC403876"/>
    <w:name w:val="Нумерованный список 36"/>
    <w:lvl w:ilvl="0" w:tplc="9780714A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964EB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B67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FA6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C72DD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84C2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BE07D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EBCC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32E9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DAC7EB4"/>
    <w:multiLevelType w:val="hybridMultilevel"/>
    <w:tmpl w:val="4C98F618"/>
    <w:name w:val="Нумерованный список 37"/>
    <w:lvl w:ilvl="0" w:tplc="7D3E3EBA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BC84C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7826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FEF7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8E0D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85495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ECE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8B85F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DC08A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EE5632"/>
    <w:multiLevelType w:val="hybridMultilevel"/>
    <w:tmpl w:val="0380C6EC"/>
    <w:name w:val="Нумерованный список 31"/>
    <w:lvl w:ilvl="0" w:tplc="EF90295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4462C7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4F98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3F48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A86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364F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A8801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1982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3A28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3D54F84"/>
    <w:multiLevelType w:val="hybridMultilevel"/>
    <w:tmpl w:val="94BEAA7C"/>
    <w:name w:val="Нумерованный список 6"/>
    <w:lvl w:ilvl="0" w:tplc="CA7699E0">
      <w:start w:val="1"/>
      <w:numFmt w:val="decimal"/>
      <w:lvlText w:val="%1."/>
      <w:lvlJc w:val="left"/>
      <w:pPr>
        <w:ind w:left="600" w:firstLine="0"/>
      </w:pPr>
    </w:lvl>
    <w:lvl w:ilvl="1" w:tplc="AA122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A02B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DA090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71A2A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F4A5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8D0D23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5229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347B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BE00C1"/>
    <w:multiLevelType w:val="hybridMultilevel"/>
    <w:tmpl w:val="40E64004"/>
    <w:name w:val="Нумерованный список 34"/>
    <w:lvl w:ilvl="0" w:tplc="3740F43E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73B20A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E58C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D1AD9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78A9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32C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37E40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6CA3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A62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D16185"/>
    <w:multiLevelType w:val="hybridMultilevel"/>
    <w:tmpl w:val="D92049FA"/>
    <w:name w:val="Нумерованный список 22"/>
    <w:lvl w:ilvl="0" w:tplc="90E40E74">
      <w:start w:val="1"/>
      <w:numFmt w:val="decimal"/>
      <w:lvlText w:val="%1."/>
      <w:lvlJc w:val="left"/>
      <w:pPr>
        <w:ind w:left="600" w:firstLine="0"/>
      </w:pPr>
    </w:lvl>
    <w:lvl w:ilvl="1" w:tplc="EC5E7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DC8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8C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71223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404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4EA4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C4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72A2A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CA71A8"/>
    <w:multiLevelType w:val="hybridMultilevel"/>
    <w:tmpl w:val="379A5D5C"/>
    <w:name w:val="Нумерованный список 35"/>
    <w:lvl w:ilvl="0" w:tplc="16E6FC6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AA3AE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B988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6242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69622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42410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DC10E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4A0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BB6DA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8542136"/>
    <w:multiLevelType w:val="hybridMultilevel"/>
    <w:tmpl w:val="8C30B4E0"/>
    <w:name w:val="Нумерованный список 18"/>
    <w:lvl w:ilvl="0" w:tplc="64F21F06">
      <w:start w:val="1"/>
      <w:numFmt w:val="decimal"/>
      <w:lvlText w:val="%1."/>
      <w:lvlJc w:val="left"/>
      <w:pPr>
        <w:ind w:left="600" w:firstLine="0"/>
      </w:pPr>
    </w:lvl>
    <w:lvl w:ilvl="1" w:tplc="985A36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CCE14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9CE3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CCA8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CA87E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710B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4EF9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78270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B864D8"/>
    <w:multiLevelType w:val="hybridMultilevel"/>
    <w:tmpl w:val="D9CCF068"/>
    <w:name w:val="Нумерованный список 33"/>
    <w:lvl w:ilvl="0" w:tplc="57A01234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BD1EC3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76C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8C2F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C2E232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409F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20D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B30E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818DA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212C0F"/>
    <w:multiLevelType w:val="hybridMultilevel"/>
    <w:tmpl w:val="F0DE1430"/>
    <w:name w:val="Нумерованный список 2"/>
    <w:lvl w:ilvl="0" w:tplc="F9C00628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7ACC7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B45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E767C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A7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9249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41C9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70679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4003A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0E7ED2"/>
    <w:multiLevelType w:val="hybridMultilevel"/>
    <w:tmpl w:val="0DA0FD06"/>
    <w:name w:val="Нумерованный список 10"/>
    <w:lvl w:ilvl="0" w:tplc="6D5493A6">
      <w:start w:val="1"/>
      <w:numFmt w:val="decimal"/>
      <w:lvlText w:val="%1."/>
      <w:lvlJc w:val="left"/>
      <w:pPr>
        <w:ind w:left="600" w:firstLine="0"/>
      </w:pPr>
    </w:lvl>
    <w:lvl w:ilvl="1" w:tplc="E8989C8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94F7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F545D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E64058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3C79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A84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54F1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B0C1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D72955"/>
    <w:multiLevelType w:val="hybridMultilevel"/>
    <w:tmpl w:val="C8BED7E8"/>
    <w:name w:val="Нумерованный список 20"/>
    <w:lvl w:ilvl="0" w:tplc="6916E450">
      <w:start w:val="1"/>
      <w:numFmt w:val="decimal"/>
      <w:lvlText w:val="%1."/>
      <w:lvlJc w:val="left"/>
      <w:pPr>
        <w:ind w:left="600" w:firstLine="0"/>
      </w:pPr>
    </w:lvl>
    <w:lvl w:ilvl="1" w:tplc="74429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32D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84EA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CD46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B52D6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BA4E9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22F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8BE1F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E34A37"/>
    <w:multiLevelType w:val="hybridMultilevel"/>
    <w:tmpl w:val="D2BCF1AC"/>
    <w:name w:val="Нумерованный список 9"/>
    <w:lvl w:ilvl="0" w:tplc="138643C4">
      <w:start w:val="1"/>
      <w:numFmt w:val="decimal"/>
      <w:lvlText w:val="%1."/>
      <w:lvlJc w:val="left"/>
      <w:pPr>
        <w:ind w:left="600" w:firstLine="0"/>
      </w:pPr>
    </w:lvl>
    <w:lvl w:ilvl="1" w:tplc="02305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938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FD8282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77AB4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D8CF8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AA4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6290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1ECBB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5EA51AD"/>
    <w:multiLevelType w:val="hybridMultilevel"/>
    <w:tmpl w:val="3F1A5BAE"/>
    <w:name w:val="Нумерованный список 14"/>
    <w:lvl w:ilvl="0" w:tplc="9B6E31FE">
      <w:start w:val="1"/>
      <w:numFmt w:val="decimal"/>
      <w:lvlText w:val="%1."/>
      <w:lvlJc w:val="left"/>
      <w:pPr>
        <w:ind w:left="600" w:firstLine="0"/>
      </w:pPr>
    </w:lvl>
    <w:lvl w:ilvl="1" w:tplc="4BDED16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386F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92967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82A9F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3ACF0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22F27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525D4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E9E79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5A2BEA"/>
    <w:multiLevelType w:val="hybridMultilevel"/>
    <w:tmpl w:val="F03CD338"/>
    <w:name w:val="Нумерованный список 24"/>
    <w:lvl w:ilvl="0" w:tplc="C7E41F84">
      <w:start w:val="1"/>
      <w:numFmt w:val="decimal"/>
      <w:lvlText w:val="%1."/>
      <w:lvlJc w:val="left"/>
      <w:pPr>
        <w:ind w:left="600" w:firstLine="0"/>
      </w:pPr>
    </w:lvl>
    <w:lvl w:ilvl="1" w:tplc="82F8F2B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961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4C64A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76491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3620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C747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D26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8AF2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E252C49"/>
    <w:multiLevelType w:val="hybridMultilevel"/>
    <w:tmpl w:val="520ADFE2"/>
    <w:name w:val="Нумерованный список 3"/>
    <w:lvl w:ilvl="0" w:tplc="7740421A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 w:tplc="6FE2A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28D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478C8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A00B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8BE8E6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3CC5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A6C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7495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31"/>
  </w:num>
  <w:num w:numId="3">
    <w:abstractNumId w:val="37"/>
  </w:num>
  <w:num w:numId="4">
    <w:abstractNumId w:val="17"/>
  </w:num>
  <w:num w:numId="5">
    <w:abstractNumId w:val="0"/>
  </w:num>
  <w:num w:numId="6">
    <w:abstractNumId w:val="25"/>
  </w:num>
  <w:num w:numId="7">
    <w:abstractNumId w:val="14"/>
  </w:num>
  <w:num w:numId="8">
    <w:abstractNumId w:val="7"/>
  </w:num>
  <w:num w:numId="9">
    <w:abstractNumId w:val="34"/>
  </w:num>
  <w:num w:numId="10">
    <w:abstractNumId w:val="32"/>
  </w:num>
  <w:num w:numId="11">
    <w:abstractNumId w:val="1"/>
  </w:num>
  <w:num w:numId="12">
    <w:abstractNumId w:val="15"/>
  </w:num>
  <w:num w:numId="13">
    <w:abstractNumId w:val="6"/>
  </w:num>
  <w:num w:numId="14">
    <w:abstractNumId w:val="35"/>
  </w:num>
  <w:num w:numId="15">
    <w:abstractNumId w:val="21"/>
  </w:num>
  <w:num w:numId="16">
    <w:abstractNumId w:val="9"/>
  </w:num>
  <w:num w:numId="17">
    <w:abstractNumId w:val="8"/>
  </w:num>
  <w:num w:numId="18">
    <w:abstractNumId w:val="29"/>
  </w:num>
  <w:num w:numId="19">
    <w:abstractNumId w:val="19"/>
  </w:num>
  <w:num w:numId="20">
    <w:abstractNumId w:val="33"/>
  </w:num>
  <w:num w:numId="21">
    <w:abstractNumId w:val="20"/>
  </w:num>
  <w:num w:numId="22">
    <w:abstractNumId w:val="27"/>
  </w:num>
  <w:num w:numId="23">
    <w:abstractNumId w:val="2"/>
  </w:num>
  <w:num w:numId="24">
    <w:abstractNumId w:val="36"/>
  </w:num>
  <w:num w:numId="25">
    <w:abstractNumId w:val="4"/>
  </w:num>
  <w:num w:numId="26">
    <w:abstractNumId w:val="13"/>
  </w:num>
  <w:num w:numId="27">
    <w:abstractNumId w:val="11"/>
  </w:num>
  <w:num w:numId="28">
    <w:abstractNumId w:val="10"/>
  </w:num>
  <w:num w:numId="29">
    <w:abstractNumId w:val="5"/>
  </w:num>
  <w:num w:numId="30">
    <w:abstractNumId w:val="3"/>
  </w:num>
  <w:num w:numId="31">
    <w:abstractNumId w:val="24"/>
  </w:num>
  <w:num w:numId="32">
    <w:abstractNumId w:val="18"/>
  </w:num>
  <w:num w:numId="33">
    <w:abstractNumId w:val="30"/>
  </w:num>
  <w:num w:numId="34">
    <w:abstractNumId w:val="26"/>
  </w:num>
  <w:num w:numId="35">
    <w:abstractNumId w:val="28"/>
  </w:num>
  <w:num w:numId="36">
    <w:abstractNumId w:val="22"/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DA"/>
    <w:rsid w:val="00532CF0"/>
    <w:rsid w:val="005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DA28-6BD5-4535-8FA8-E12C46C0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80"/>
        <w:tab w:val="right" w:pos="9360"/>
      </w:tabs>
    </w:pPr>
  </w:style>
  <w:style w:type="paragraph" w:styleId="a4">
    <w:name w:val="Normal Indent"/>
    <w:basedOn w:val="a"/>
    <w:qFormat/>
    <w:pPr>
      <w:ind w:left="720"/>
    </w:pPr>
  </w:style>
  <w:style w:type="paragraph" w:styleId="a5">
    <w:name w:val="Subtitle"/>
    <w:basedOn w:val="a"/>
    <w:next w:val="a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  <w:contextualSpacing/>
    </w:pPr>
    <w:rPr>
      <w:color w:val="17365D"/>
      <w:spacing w:val="4"/>
      <w:kern w:val="1"/>
      <w:sz w:val="52"/>
      <w:szCs w:val="52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Body Text"/>
    <w:basedOn w:val="a"/>
    <w:qFormat/>
    <w:pPr>
      <w:widowControl w:val="0"/>
      <w:spacing w:after="0" w:line="240" w:lineRule="auto"/>
      <w:ind w:left="102" w:firstLine="707"/>
      <w:jc w:val="both"/>
    </w:pPr>
    <w:rPr>
      <w:sz w:val="24"/>
      <w:szCs w:val="24"/>
      <w:lang w:val="ru-RU"/>
    </w:rPr>
  </w:style>
  <w:style w:type="paragraph" w:styleId="a9">
    <w:name w:val="List Paragraph"/>
    <w:basedOn w:val="a"/>
    <w:qFormat/>
    <w:pPr>
      <w:widowControl w:val="0"/>
      <w:spacing w:after="0" w:line="240" w:lineRule="auto"/>
      <w:ind w:left="102" w:firstLine="707"/>
      <w:jc w:val="both"/>
    </w:pPr>
    <w:rPr>
      <w:lang w:val="ru-RU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Times New Roman" w:hAnsi="Times New Roman" w:cs="Times New Roman"/>
      <w:color w:val="17365D"/>
      <w:spacing w:val="4"/>
      <w:kern w:val="1"/>
      <w:sz w:val="52"/>
      <w:szCs w:val="52"/>
    </w:rPr>
  </w:style>
  <w:style w:type="character" w:styleId="aa">
    <w:name w:val="Emphasis"/>
    <w:basedOn w:val="a0"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14477</Words>
  <Characters>82523</Characters>
  <Application>Microsoft Office Word</Application>
  <DocSecurity>0</DocSecurity>
  <Lines>687</Lines>
  <Paragraphs>193</Paragraphs>
  <ScaleCrop>false</ScaleCrop>
  <Company/>
  <LinksUpToDate>false</LinksUpToDate>
  <CharactersWithSpaces>96807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ЯяЯ</cp:lastModifiedBy>
  <cp:revision>3</cp:revision>
  <dcterms:created xsi:type="dcterms:W3CDTF">2023-11-08T17:18:00Z</dcterms:created>
  <dcterms:modified xsi:type="dcterms:W3CDTF">2023-11-09T06:26:00Z</dcterms:modified>
</cp:coreProperties>
</file>