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EA" w:rsidRPr="00011D00" w:rsidRDefault="001A73EA" w:rsidP="00E7641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hAnsi="Times New Roman"/>
          <w:color w:val="333333"/>
          <w:sz w:val="39"/>
          <w:szCs w:val="39"/>
          <w:lang w:eastAsia="ru-RU"/>
        </w:rPr>
      </w:pPr>
      <w:bookmarkStart w:id="0" w:name="_GoBack"/>
      <w:bookmarkEnd w:id="0"/>
      <w:r w:rsidRPr="00011D00">
        <w:rPr>
          <w:rFonts w:ascii="Times New Roman" w:hAnsi="Times New Roman"/>
          <w:color w:val="333333"/>
          <w:sz w:val="39"/>
          <w:szCs w:val="39"/>
          <w:lang w:eastAsia="ru-RU"/>
        </w:rPr>
        <w:t>Материально-техническая база</w:t>
      </w:r>
    </w:p>
    <w:tbl>
      <w:tblPr>
        <w:tblW w:w="103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33"/>
        <w:gridCol w:w="6237"/>
        <w:gridCol w:w="2268"/>
      </w:tblGrid>
      <w:tr w:rsidR="001A73EA" w:rsidRPr="00E529DF" w:rsidTr="00E7641C">
        <w:trPr>
          <w:trHeight w:val="14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011D00" w:rsidRDefault="001A73EA" w:rsidP="00E40424">
            <w:pPr>
              <w:spacing w:after="0" w:line="330" w:lineRule="atLeast"/>
              <w:jc w:val="center"/>
              <w:rPr>
                <w:rFonts w:ascii="Times New Roman" w:hAnsi="Times New Roman"/>
                <w:b/>
                <w:color w:val="555555"/>
                <w:sz w:val="24"/>
                <w:szCs w:val="24"/>
                <w:lang w:eastAsia="ru-RU"/>
              </w:rPr>
            </w:pPr>
            <w:r w:rsidRPr="00011D00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011D00" w:rsidRDefault="001A73EA" w:rsidP="00E40424">
            <w:pPr>
              <w:spacing w:after="0" w:line="330" w:lineRule="atLeast"/>
              <w:rPr>
                <w:rFonts w:ascii="Times New Roman" w:hAnsi="Times New Roman"/>
                <w:b/>
                <w:color w:val="555555"/>
                <w:sz w:val="24"/>
                <w:szCs w:val="24"/>
                <w:lang w:eastAsia="ru-RU"/>
              </w:rPr>
            </w:pPr>
            <w:r w:rsidRPr="00011D00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Краткие примерные технические характеристики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3EA" w:rsidRPr="00011D00" w:rsidRDefault="001A73EA" w:rsidP="00E40424">
            <w:pPr>
              <w:spacing w:after="0" w:line="330" w:lineRule="atLeast"/>
              <w:jc w:val="center"/>
              <w:rPr>
                <w:rFonts w:ascii="Times New Roman" w:hAnsi="Times New Roman"/>
                <w:b/>
                <w:color w:val="555555"/>
                <w:sz w:val="24"/>
                <w:szCs w:val="24"/>
                <w:lang w:eastAsia="ru-RU"/>
              </w:rPr>
            </w:pPr>
            <w:r w:rsidRPr="00011D00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 единиц для общеобразовательных организаций</w:t>
            </w:r>
          </w:p>
        </w:tc>
      </w:tr>
      <w:tr w:rsidR="001A73EA" w:rsidRPr="00E529DF" w:rsidTr="00E7641C">
        <w:trPr>
          <w:trHeight w:val="142"/>
        </w:trPr>
        <w:tc>
          <w:tcPr>
            <w:tcW w:w="103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EA" w:rsidRPr="00011D00" w:rsidRDefault="001A73EA" w:rsidP="00E40424">
            <w:pPr>
              <w:spacing w:after="120" w:line="330" w:lineRule="atLeast"/>
              <w:rPr>
                <w:rFonts w:ascii="Times New Roman" w:hAnsi="Times New Roman"/>
                <w:b/>
                <w:color w:val="555555"/>
                <w:sz w:val="24"/>
                <w:szCs w:val="24"/>
                <w:lang w:eastAsia="ru-RU"/>
              </w:rPr>
            </w:pPr>
            <w:r w:rsidRPr="00011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1A73EA" w:rsidRPr="00E529DF" w:rsidTr="00E7641C">
        <w:trPr>
          <w:trHeight w:val="57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НАБОР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Цифровая лаборатория ученическая                         (биология)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Цифровой датчик влажности </w:t>
            </w: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Цифровой датчик  освещенности -</w:t>
            </w: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Цифровой датчик рН </w:t>
            </w: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Цифровой датчик температуры исследуемой среды 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Цифровой датчик температуры окружающей среды - 1шт.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Беспроводной модуль сопряжения мультидатчика </w:t>
            </w: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Кабель соединительный </w:t>
            </w: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- 2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Флеш-накопитель с ПО 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Сетевое зарядное устройство 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Держатель датчика </w:t>
            </w:r>
            <w:r w:rsidRPr="0023147E">
              <w:rPr>
                <w:rFonts w:ascii="Times New Roman" w:hAnsi="Times New Roman"/>
                <w:sz w:val="24"/>
                <w:szCs w:val="24"/>
                <w:lang w:val="en-US" w:eastAsia="ru-RU"/>
              </w:rPr>
              <w:t>USB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Адаптер </w:t>
            </w:r>
            <w:r w:rsidRPr="0023147E">
              <w:rPr>
                <w:rFonts w:ascii="Times New Roman" w:hAnsi="Times New Roman"/>
                <w:sz w:val="24"/>
                <w:szCs w:val="24"/>
                <w:lang w:val="en-US" w:eastAsia="ru-RU"/>
              </w:rPr>
              <w:t>USBBluetooth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Цифровая видеокамера (цифровой микроскоп) </w:t>
            </w: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Ложемент пластиковый </w:t>
            </w: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Упаковка- контейнер с крышкой -</w:t>
            </w: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рекомендации </w:t>
            </w: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- 1 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Краткое руководство по эксплуатации 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Паспорт - 1 шт.</w:t>
            </w:r>
          </w:p>
          <w:p w:rsidR="001A73EA" w:rsidRPr="0023147E" w:rsidRDefault="001A73EA" w:rsidP="00E40424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E40424" w:rsidRDefault="001A73EA" w:rsidP="00E40424">
            <w:pPr>
              <w:spacing w:after="0" w:line="330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1A73EA" w:rsidRPr="00E529DF" w:rsidTr="00E7641C">
        <w:trPr>
          <w:trHeight w:val="565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НАБОР</w:t>
            </w:r>
          </w:p>
          <w:p w:rsidR="001A73EA" w:rsidRPr="0021261C" w:rsidRDefault="001A73EA" w:rsidP="00E40424">
            <w:pPr>
              <w:spacing w:after="0" w:line="330" w:lineRule="atLeast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по закреплению изучаемых тем по предметным областям основного общего образования</w:t>
            </w:r>
            <w:r w:rsidRPr="00011D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физиология</w:t>
            </w:r>
            <w:r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3EA" w:rsidRPr="0023147E" w:rsidRDefault="001A73EA" w:rsidP="00110D7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Беспроводной мультидатчик по физиологии с 5-ю встроенными датчиками: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Датчик артериального давления – 1 шт.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Датчик пульса – 1 шт.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Датчик температуры тела -1 шт.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Датчик частоты дыхания – 1 шт.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Датчик ускорения – 1 шт.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314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Отдельные устройства: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Датчик ЭКГ – 1 шт.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Датчик силомер -1 шт.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Датчик освещенности – 1 шт.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Аксессуары: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Кабель USB соединительный 1 шт.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Зарядное устройство с кабелем – 1 шт.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Краткое руководство по эксплуатации цифровой лаборатории  - 1 шт.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Программное обеспечение 1 шт.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Методические рекомендации не менее 20 работ – 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B10235" w:rsidRDefault="001A73EA" w:rsidP="00E40424">
            <w:pPr>
              <w:spacing w:after="0" w:line="330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1A73EA" w:rsidRPr="00E529DF" w:rsidTr="00E7641C">
        <w:trPr>
          <w:trHeight w:val="239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23147E" w:rsidRDefault="001A73EA" w:rsidP="00110D77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НАБОР</w:t>
            </w:r>
          </w:p>
          <w:p w:rsidR="001A73EA" w:rsidRPr="0023147E" w:rsidRDefault="001A73EA" w:rsidP="00110D77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по закреплению изучаемых тем по предметным областям основного общего образования (экология)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3EA" w:rsidRPr="00B10235" w:rsidRDefault="001A73EA" w:rsidP="0023147E">
            <w:pPr>
              <w:shd w:val="clear" w:color="auto" w:fill="FFFFFF"/>
              <w:spacing w:after="0" w:line="300" w:lineRule="atLeast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0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Беспроводной мультидатчик по экологическому мониторингу с 8-ю встроенными датчиками:</w:t>
            </w:r>
          </w:p>
          <w:p w:rsidR="001A73EA" w:rsidRDefault="001A73EA" w:rsidP="00B1023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Датчик нитрат-ионов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– 1 шт.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Датчик хлорид-ионов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1 шт.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Датчик рН – 1шт.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Датчик влажнос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 -1 шт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Датчик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освещенности -1 шт.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Датчик температур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ы – 1 шт.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Датчик электропроводимости – 1шт.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Датчик температуры окружающей среды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– 1 шт.</w:t>
            </w:r>
          </w:p>
          <w:p w:rsidR="001A73EA" w:rsidRPr="00B10235" w:rsidRDefault="001A73EA" w:rsidP="00B1023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10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Отдельные датчики:</w:t>
            </w:r>
          </w:p>
          <w:p w:rsidR="001A73EA" w:rsidRPr="00B10235" w:rsidRDefault="001A73EA" w:rsidP="00B1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Датчик звука с функцией интег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рирования – 1 шт.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Датч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ик влажности – 1 шт.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Датчик кислорода с диапазоном измерения от 0 до 100%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Датчик оптической плотности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 мутности – 1 шт.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Датчик 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киси углерода – 1 шт.</w:t>
            </w:r>
          </w:p>
          <w:p w:rsidR="001A73EA" w:rsidRPr="00B10235" w:rsidRDefault="001A73EA" w:rsidP="00B10235">
            <w:pPr>
              <w:shd w:val="clear" w:color="auto" w:fill="FFFFFF"/>
              <w:spacing w:after="0" w:line="420" w:lineRule="atLeast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023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Аксессуары:</w:t>
            </w:r>
          </w:p>
          <w:p w:rsidR="001A73EA" w:rsidRPr="00C768FB" w:rsidRDefault="001A73EA" w:rsidP="00B1023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Кабель USB соединительный (2 шт.)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Зарядное устройство с кабелем miniUSB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– 1 шт.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USB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Адаптер Bluetooth – 1 шт.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Стержень для закрепления датчиков в штативе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– 1 шт.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Краткое руководство по эксплуатации цифровой лаборатории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– 1 шт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Программное обеспечение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– 1 шт.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102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Методические рекомендации не менее 20 работ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– 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110D77" w:rsidRDefault="001A73EA" w:rsidP="00E40424">
            <w:pPr>
              <w:spacing w:after="0" w:line="330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 шт.</w:t>
            </w:r>
          </w:p>
        </w:tc>
      </w:tr>
      <w:tr w:rsidR="001A73EA" w:rsidRPr="00E529DF" w:rsidTr="00E7641C">
        <w:trPr>
          <w:trHeight w:val="239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Default="001A73EA" w:rsidP="00110D77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</w:p>
          <w:p w:rsidR="001A73EA" w:rsidRPr="00C768FB" w:rsidRDefault="001A73EA" w:rsidP="00110D77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RAYbook Si 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3EA" w:rsidRPr="00B10235" w:rsidRDefault="001A73EA" w:rsidP="0023147E">
            <w:pPr>
              <w:shd w:val="clear" w:color="auto" w:fill="FFFFFF"/>
              <w:spacing w:after="0" w:line="300" w:lineRule="atLeast"/>
              <w:outlineLvl w:val="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C768FB" w:rsidRDefault="001A73EA" w:rsidP="00E40424">
            <w:pPr>
              <w:spacing w:after="0" w:line="330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lang w:val="en-US" w:eastAsia="ru-RU"/>
              </w:rPr>
              <w:t xml:space="preserve">1 </w:t>
            </w:r>
            <w:r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шт</w:t>
            </w:r>
          </w:p>
        </w:tc>
      </w:tr>
      <w:tr w:rsidR="001A73EA" w:rsidRPr="00E529DF" w:rsidTr="00E7641C">
        <w:trPr>
          <w:trHeight w:val="443"/>
        </w:trPr>
        <w:tc>
          <w:tcPr>
            <w:tcW w:w="103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EA" w:rsidRDefault="001A73EA" w:rsidP="00E40424">
            <w:pPr>
              <w:spacing w:after="120" w:line="330" w:lineRule="atLeast"/>
              <w:rPr>
                <w:rFonts w:ascii="Times New Roman" w:hAnsi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1A73EA" w:rsidRDefault="001A73EA" w:rsidP="00E40424">
            <w:pPr>
              <w:spacing w:after="120" w:line="330" w:lineRule="atLeast"/>
              <w:rPr>
                <w:rFonts w:ascii="Times New Roman" w:hAnsi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1A73EA" w:rsidRDefault="001A73EA" w:rsidP="00E40424">
            <w:pPr>
              <w:spacing w:after="120" w:line="330" w:lineRule="atLeast"/>
              <w:rPr>
                <w:rFonts w:ascii="Times New Roman" w:hAnsi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1A73EA" w:rsidRDefault="001A73EA" w:rsidP="00E40424">
            <w:pPr>
              <w:spacing w:after="120" w:line="330" w:lineRule="atLeast"/>
              <w:rPr>
                <w:rFonts w:ascii="Times New Roman" w:hAnsi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1A73EA" w:rsidRDefault="001A73EA" w:rsidP="00E40424">
            <w:pPr>
              <w:spacing w:after="120" w:line="330" w:lineRule="atLeast"/>
              <w:rPr>
                <w:rFonts w:ascii="Times New Roman" w:hAnsi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1A73EA" w:rsidRDefault="001A73EA" w:rsidP="00E40424">
            <w:pPr>
              <w:spacing w:after="120" w:line="330" w:lineRule="atLeast"/>
              <w:rPr>
                <w:rFonts w:ascii="Times New Roman" w:hAnsi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1A73EA" w:rsidRDefault="001A73EA" w:rsidP="00E40424">
            <w:pPr>
              <w:spacing w:after="120" w:line="330" w:lineRule="atLeast"/>
              <w:rPr>
                <w:rFonts w:ascii="Times New Roman" w:hAnsi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1A73EA" w:rsidRDefault="001A73EA" w:rsidP="00E40424">
            <w:pPr>
              <w:spacing w:after="120" w:line="330" w:lineRule="atLeast"/>
              <w:rPr>
                <w:rFonts w:ascii="Times New Roman" w:hAnsi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1A73EA" w:rsidRDefault="001A73EA" w:rsidP="00E40424">
            <w:pPr>
              <w:spacing w:after="120" w:line="330" w:lineRule="atLeast"/>
              <w:rPr>
                <w:rFonts w:ascii="Times New Roman" w:hAnsi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1A73EA" w:rsidRDefault="001A73EA" w:rsidP="00E40424">
            <w:pPr>
              <w:spacing w:after="120" w:line="330" w:lineRule="atLeast"/>
              <w:rPr>
                <w:rFonts w:ascii="Times New Roman" w:hAnsi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1A73EA" w:rsidRDefault="001A73EA" w:rsidP="00E40424">
            <w:pPr>
              <w:spacing w:after="120" w:line="330" w:lineRule="atLeast"/>
              <w:rPr>
                <w:rFonts w:ascii="Times New Roman" w:hAnsi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1A73EA" w:rsidRPr="00011D00" w:rsidRDefault="001A73EA" w:rsidP="00E40424">
            <w:pPr>
              <w:spacing w:after="120" w:line="330" w:lineRule="atLeast"/>
              <w:rPr>
                <w:rFonts w:ascii="Times New Roman" w:hAnsi="Times New Roman"/>
                <w:b/>
                <w:color w:val="555555"/>
                <w:sz w:val="24"/>
                <w:szCs w:val="24"/>
                <w:lang w:eastAsia="ru-RU"/>
              </w:rPr>
            </w:pPr>
            <w:r w:rsidRPr="00011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ХИМИЯ</w:t>
            </w:r>
          </w:p>
        </w:tc>
      </w:tr>
      <w:tr w:rsidR="001A73EA" w:rsidRPr="00E529DF" w:rsidTr="00E7641C">
        <w:trPr>
          <w:trHeight w:val="803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E40424" w:rsidRDefault="001A73EA" w:rsidP="00E40424">
            <w:pPr>
              <w:spacing w:after="0" w:line="330" w:lineRule="atLeast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</w:p>
          <w:p w:rsidR="001A73EA" w:rsidRPr="00B10235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t>НАБОР</w:t>
            </w:r>
          </w:p>
          <w:p w:rsidR="001A73EA" w:rsidRPr="00E40424" w:rsidRDefault="001A73EA" w:rsidP="00E40424">
            <w:pPr>
              <w:spacing w:after="0" w:line="330" w:lineRule="atLeast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Цифровая лаборатория ученическая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(химия</w:t>
            </w:r>
            <w:r w:rsidRPr="00B1023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Цифровой датчик электрической проводимости 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Цифровой датчик рН - </w:t>
            </w: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Цифровой датчик температуры исследуемой среды  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Беспроводной модуль сопряжения мультидатчика -</w:t>
            </w: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Цифровой Р-датчик оптической плотности 525 нм 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Кювета 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23147E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Набор лабораторной оснастки: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воронка лабораторная 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-колба коническая 100 мл 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-ложка для сжигания веществ 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-стакан пластмассовый 30 мл-  2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-цилиндр мерный 100 мл 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-чашка Петри - 2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-шпатель-ложка - 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Кабель соединительный -</w:t>
            </w: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4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Флеш-накопитель с ПО 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Сетевое зарядное устройство 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Держатель датчика  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Адаптер </w:t>
            </w:r>
            <w:r w:rsidRPr="0023147E">
              <w:rPr>
                <w:rFonts w:ascii="Times New Roman" w:hAnsi="Times New Roman"/>
                <w:sz w:val="24"/>
                <w:szCs w:val="24"/>
                <w:lang w:val="en-US" w:eastAsia="ru-RU"/>
              </w:rPr>
              <w:t>USBBluetooth</w:t>
            </w: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- 1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Упаковка- контейнер с крышкой -</w:t>
            </w: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рекомендации </w:t>
            </w:r>
            <w:r w:rsidRPr="002314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- 1 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Краткое руководство по эксплуатации-  1 шт.</w:t>
            </w:r>
          </w:p>
          <w:p w:rsidR="001A73EA" w:rsidRPr="0023147E" w:rsidRDefault="001A73EA" w:rsidP="00E40424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Паспорт - 1 шт.</w:t>
            </w:r>
          </w:p>
          <w:p w:rsidR="001A73EA" w:rsidRPr="00E40424" w:rsidRDefault="001A73EA" w:rsidP="00E40424">
            <w:pPr>
              <w:spacing w:after="0" w:line="330" w:lineRule="atLeast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E40424" w:rsidRDefault="001A73EA" w:rsidP="00E40424">
            <w:pPr>
              <w:spacing w:after="0" w:line="330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23147E">
              <w:rPr>
                <w:rFonts w:ascii="Times New Roman" w:hAnsi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1A73EA" w:rsidRPr="00E529DF" w:rsidTr="00E7641C">
        <w:trPr>
          <w:trHeight w:val="239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Default="001A73EA" w:rsidP="005026F2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</w:p>
          <w:p w:rsidR="001A73EA" w:rsidRPr="00C768FB" w:rsidRDefault="001A73EA" w:rsidP="005026F2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RAYbook Si 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3EA" w:rsidRPr="00B10235" w:rsidRDefault="001A73EA" w:rsidP="005026F2">
            <w:pPr>
              <w:shd w:val="clear" w:color="auto" w:fill="FFFFFF"/>
              <w:spacing w:after="0" w:line="300" w:lineRule="atLeast"/>
              <w:outlineLvl w:val="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C768FB" w:rsidRDefault="001A73EA" w:rsidP="005026F2">
            <w:pPr>
              <w:spacing w:after="0" w:line="330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lang w:val="en-US" w:eastAsia="ru-RU"/>
              </w:rPr>
              <w:t xml:space="preserve">1 </w:t>
            </w:r>
            <w:r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шт</w:t>
            </w:r>
          </w:p>
        </w:tc>
      </w:tr>
    </w:tbl>
    <w:p w:rsidR="001A73EA" w:rsidRPr="00E40424" w:rsidRDefault="001A73EA" w:rsidP="00E40424">
      <w:pPr>
        <w:shd w:val="clear" w:color="auto" w:fill="FFFFFF"/>
        <w:spacing w:before="300" w:after="150" w:line="240" w:lineRule="auto"/>
        <w:ind w:left="720"/>
        <w:contextualSpacing/>
        <w:outlineLvl w:val="1"/>
        <w:rPr>
          <w:rFonts w:ascii="Arial" w:hAnsi="Arial" w:cs="Arial"/>
          <w:color w:val="333333"/>
          <w:sz w:val="39"/>
          <w:szCs w:val="39"/>
          <w:lang w:eastAsia="ru-RU"/>
        </w:rPr>
      </w:pPr>
    </w:p>
    <w:p w:rsidR="001A73EA" w:rsidRPr="00A21314" w:rsidRDefault="001A73EA" w:rsidP="00E40424">
      <w:pPr>
        <w:pStyle w:val="a3"/>
        <w:shd w:val="clear" w:color="auto" w:fill="FFFFFF"/>
        <w:spacing w:before="300" w:after="150" w:line="240" w:lineRule="auto"/>
        <w:outlineLvl w:val="1"/>
        <w:rPr>
          <w:rFonts w:ascii="Arial" w:hAnsi="Arial" w:cs="Arial"/>
          <w:color w:val="333333"/>
          <w:sz w:val="39"/>
          <w:szCs w:val="39"/>
          <w:lang w:eastAsia="ru-RU"/>
        </w:rPr>
      </w:pPr>
    </w:p>
    <w:p w:rsidR="001A73EA" w:rsidRDefault="001A73EA" w:rsidP="00710E6D">
      <w:pPr>
        <w:pStyle w:val="a3"/>
      </w:pPr>
    </w:p>
    <w:p w:rsidR="001A73EA" w:rsidRDefault="001A73EA" w:rsidP="00710E6D">
      <w:pPr>
        <w:pStyle w:val="a3"/>
      </w:pPr>
    </w:p>
    <w:p w:rsidR="001A73EA" w:rsidRDefault="001A73EA" w:rsidP="00C768FB"/>
    <w:p w:rsidR="001A73EA" w:rsidRDefault="001A73EA" w:rsidP="00C768FB"/>
    <w:p w:rsidR="001A73EA" w:rsidRDefault="001A73EA" w:rsidP="00C768FB"/>
    <w:p w:rsidR="001A73EA" w:rsidRDefault="001A73EA" w:rsidP="00710E6D">
      <w:pPr>
        <w:pStyle w:val="a3"/>
      </w:pPr>
    </w:p>
    <w:tbl>
      <w:tblPr>
        <w:tblW w:w="1042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48"/>
        <w:gridCol w:w="5606"/>
        <w:gridCol w:w="2069"/>
      </w:tblGrid>
      <w:tr w:rsidR="001A73EA" w:rsidRPr="00E529DF" w:rsidTr="00E7641C">
        <w:trPr>
          <w:trHeight w:val="567"/>
        </w:trPr>
        <w:tc>
          <w:tcPr>
            <w:tcW w:w="104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EA" w:rsidRPr="00011D00" w:rsidRDefault="001A73EA" w:rsidP="00AB60B3">
            <w:pPr>
              <w:spacing w:after="120" w:line="33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</w:tr>
      <w:tr w:rsidR="001A73EA" w:rsidRPr="00E529DF" w:rsidTr="00011D00">
        <w:trPr>
          <w:trHeight w:val="7210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724C1D" w:rsidRDefault="001A73EA" w:rsidP="00AB60B3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НАБОР</w:t>
            </w:r>
          </w:p>
          <w:p w:rsidR="001A73EA" w:rsidRPr="00724C1D" w:rsidRDefault="001A73EA" w:rsidP="00AB60B3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Цифровая лаборатория ученическая                         (физика)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3EA" w:rsidRPr="00724C1D" w:rsidRDefault="001A73EA" w:rsidP="00E07D56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Цифровой датчик температуры исследуемой среды – 1 шт.</w:t>
            </w:r>
          </w:p>
          <w:p w:rsidR="001A73EA" w:rsidRPr="00724C1D" w:rsidRDefault="001A73EA" w:rsidP="00E07D56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Цифровой датчик давления – 1 шт.</w:t>
            </w:r>
          </w:p>
          <w:p w:rsidR="001A73EA" w:rsidRPr="00724C1D" w:rsidRDefault="001A73EA" w:rsidP="00E07D56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Цифровой датчик магнитного поля – 1 шт.</w:t>
            </w:r>
          </w:p>
          <w:p w:rsidR="001A73EA" w:rsidRPr="00724C1D" w:rsidRDefault="001A73EA" w:rsidP="00E07D56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Цифровой датчик электрического напряжения -  1 шт.</w:t>
            </w:r>
          </w:p>
          <w:p w:rsidR="001A73EA" w:rsidRPr="00724C1D" w:rsidRDefault="001A73EA" w:rsidP="00E07D56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Цифровой датчик силы тока – 1 шт.</w:t>
            </w:r>
          </w:p>
          <w:p w:rsidR="001A73EA" w:rsidRPr="00724C1D" w:rsidRDefault="001A73EA" w:rsidP="00E07D56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Цифровой датчик ускорения и угловой скорости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–1</w:t>
            </w: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  <w:p w:rsidR="001A73EA" w:rsidRPr="00724C1D" w:rsidRDefault="001A73EA" w:rsidP="00E07D56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Беспроводной модуль сопряжения мультидатчика– 1 шт.</w:t>
            </w: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1A73EA" w:rsidRPr="00724C1D" w:rsidRDefault="001A73EA" w:rsidP="00E07D56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Комплект элементов для опытов по механике:</w:t>
            </w:r>
          </w:p>
          <w:p w:rsidR="001A73EA" w:rsidRPr="00724C1D" w:rsidRDefault="001A73EA" w:rsidP="00274239">
            <w:pPr>
              <w:pStyle w:val="a3"/>
              <w:numPr>
                <w:ilvl w:val="0"/>
                <w:numId w:val="10"/>
              </w:num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Пружина – 1шт.</w:t>
            </w:r>
          </w:p>
          <w:p w:rsidR="001A73EA" w:rsidRPr="00724C1D" w:rsidRDefault="001A73EA" w:rsidP="00274239">
            <w:pPr>
              <w:pStyle w:val="a3"/>
              <w:numPr>
                <w:ilvl w:val="0"/>
                <w:numId w:val="10"/>
              </w:num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Нить-моток – 1 шт.</w:t>
            </w:r>
          </w:p>
          <w:p w:rsidR="001A73EA" w:rsidRPr="00724C1D" w:rsidRDefault="001A73EA" w:rsidP="00274239">
            <w:pPr>
              <w:pStyle w:val="a3"/>
              <w:numPr>
                <w:ilvl w:val="0"/>
                <w:numId w:val="10"/>
              </w:num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Шприц 50 мл.- 1 шт.</w:t>
            </w:r>
          </w:p>
          <w:p w:rsidR="001A73EA" w:rsidRPr="00724C1D" w:rsidRDefault="001A73EA" w:rsidP="00274239">
            <w:pPr>
              <w:pStyle w:val="a3"/>
              <w:numPr>
                <w:ilvl w:val="0"/>
                <w:numId w:val="10"/>
              </w:num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Стакан пластиковый 50 мл- 1 шт.</w:t>
            </w:r>
          </w:p>
          <w:p w:rsidR="001A73EA" w:rsidRPr="00724C1D" w:rsidRDefault="001A73EA" w:rsidP="00274239">
            <w:pPr>
              <w:pStyle w:val="a3"/>
              <w:numPr>
                <w:ilvl w:val="0"/>
                <w:numId w:val="10"/>
              </w:num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Стакан пластиковый 250 мл – 1шт.</w:t>
            </w:r>
          </w:p>
          <w:p w:rsidR="001A73EA" w:rsidRPr="00724C1D" w:rsidRDefault="001A73EA" w:rsidP="00274239">
            <w:pPr>
              <w:pStyle w:val="a3"/>
              <w:numPr>
                <w:ilvl w:val="0"/>
                <w:numId w:val="10"/>
              </w:num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Сосуд со штуцером -1 шт.</w:t>
            </w:r>
          </w:p>
          <w:p w:rsidR="001A73EA" w:rsidRPr="00724C1D" w:rsidRDefault="001A73EA" w:rsidP="00274239">
            <w:pPr>
              <w:pStyle w:val="a3"/>
              <w:numPr>
                <w:ilvl w:val="0"/>
                <w:numId w:val="10"/>
              </w:num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Трубка силиконовая- 1 шт.</w:t>
            </w:r>
          </w:p>
          <w:p w:rsidR="001A73EA" w:rsidRPr="00724C1D" w:rsidRDefault="001A73EA" w:rsidP="00274239">
            <w:pPr>
              <w:pStyle w:val="a3"/>
              <w:numPr>
                <w:ilvl w:val="0"/>
                <w:numId w:val="10"/>
              </w:num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Цилиндрическое тело из алюминия- 1шт.</w:t>
            </w:r>
          </w:p>
          <w:p w:rsidR="001A73EA" w:rsidRPr="00724C1D" w:rsidRDefault="001A73EA" w:rsidP="00E07D56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Комплект элементов для опытов по электричеству и магнетизму: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Держатель для сборки катушек Гельмгольца – 1 шт.</w:t>
            </w:r>
          </w:p>
          <w:p w:rsidR="001A73EA" w:rsidRPr="00724C1D" w:rsidRDefault="001A73EA" w:rsidP="00F232E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Катушка -1шт.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Светодиод белый -1 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Резистор 10 Ом -1шт.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Резистор 200 Ом-1 шт.</w:t>
            </w:r>
          </w:p>
          <w:p w:rsidR="001A73EA" w:rsidRPr="00724C1D" w:rsidRDefault="001A73EA" w:rsidP="00F232E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Резистор 360 Ом-1 шт.</w:t>
            </w:r>
          </w:p>
          <w:p w:rsidR="001A73EA" w:rsidRPr="00724C1D" w:rsidRDefault="001A73EA" w:rsidP="00F232E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Резистор 1000 Ом-1 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Переменный резистор на пластиковом основании – 1 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Диод полупроводниковый – 1 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Модель трансформатора с тремя обмотками – 1 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Модель конденсатора -1 шт.</w:t>
            </w:r>
          </w:p>
          <w:p w:rsidR="001A73EA" w:rsidRPr="00724C1D" w:rsidRDefault="001A73EA" w:rsidP="00F232E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Зажимы "крокодил"-2шт.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Ключ для замыкания и размыкания электрической цепи – 1 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проводов -1шт.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Трубка из оргстекла 1 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Вставки центрирующие- 2 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Рейтер с собирающей линзой – 1 шт.</w:t>
            </w:r>
          </w:p>
          <w:p w:rsidR="001A73EA" w:rsidRPr="00724C1D" w:rsidRDefault="001A73EA" w:rsidP="00373B9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Рейтер с рассеивающей линзой – 1 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Линейка на магнитной основе – 1 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Коврик пенополиуретановый – 1 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Дифракционная решетка – 1 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Зеркало на уголке – 1 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Экран стальной – 1 шт.</w:t>
            </w:r>
          </w:p>
          <w:p w:rsidR="001A73EA" w:rsidRPr="00724C1D" w:rsidRDefault="001A73EA" w:rsidP="002C230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Переходник для питания эл. цепи постоянного тока (</w:t>
            </w:r>
            <w:r w:rsidRPr="00724C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USB</w:t>
            </w: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)- 1 шт.</w:t>
            </w:r>
          </w:p>
          <w:p w:rsidR="001A73EA" w:rsidRPr="00724C1D" w:rsidRDefault="001A73EA" w:rsidP="0027423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Переходник для питания эл. цепи переменного тока (аудио)- 1 шт.</w:t>
            </w:r>
          </w:p>
          <w:p w:rsidR="001A73EA" w:rsidRPr="00724C1D" w:rsidRDefault="001A73EA" w:rsidP="00274239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Набор деталей конструктора:</w:t>
            </w:r>
          </w:p>
          <w:p w:rsidR="001A73EA" w:rsidRPr="00724C1D" w:rsidRDefault="001A73EA" w:rsidP="0027423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Балка – 4 шт</w:t>
            </w:r>
          </w:p>
          <w:p w:rsidR="001A73EA" w:rsidRPr="00724C1D" w:rsidRDefault="001A73EA" w:rsidP="0027423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Поворотная ось – 1 шт.</w:t>
            </w:r>
          </w:p>
          <w:p w:rsidR="001A73EA" w:rsidRPr="00724C1D" w:rsidRDefault="001A73EA" w:rsidP="0027423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Половина куба тип А – 1 шт.</w:t>
            </w:r>
          </w:p>
          <w:p w:rsidR="001A73EA" w:rsidRPr="00724C1D" w:rsidRDefault="001A73EA" w:rsidP="0027423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Половина куба тип В - 1 шт.</w:t>
            </w:r>
          </w:p>
          <w:p w:rsidR="001A73EA" w:rsidRPr="00724C1D" w:rsidRDefault="001A73EA" w:rsidP="0027423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Половина куба тип С – 1 шт. </w:t>
            </w:r>
          </w:p>
          <w:p w:rsidR="001A73EA" w:rsidRPr="00724C1D" w:rsidRDefault="001A73EA" w:rsidP="0027423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Половина куба тип </w:t>
            </w:r>
            <w:r w:rsidRPr="00724C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 шт.</w:t>
            </w:r>
          </w:p>
          <w:p w:rsidR="001A73EA" w:rsidRPr="00724C1D" w:rsidRDefault="001A73EA" w:rsidP="0027423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Соединительная вставка – 4 шт.</w:t>
            </w:r>
          </w:p>
          <w:p w:rsidR="001A73EA" w:rsidRPr="00724C1D" w:rsidRDefault="001A73EA" w:rsidP="00274239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Кабель соединительный – 4 шт.</w:t>
            </w:r>
          </w:p>
          <w:p w:rsidR="001A73EA" w:rsidRPr="00724C1D" w:rsidRDefault="001A73EA" w:rsidP="00BC062C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Флеш-накопитель с ПО - 1 шт.</w:t>
            </w:r>
          </w:p>
          <w:p w:rsidR="001A73EA" w:rsidRPr="00724C1D" w:rsidRDefault="001A73EA" w:rsidP="00BC062C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Сетевое зарядное устройство - 1 шт.</w:t>
            </w:r>
          </w:p>
          <w:p w:rsidR="001A73EA" w:rsidRPr="00724C1D" w:rsidRDefault="001A73EA" w:rsidP="00BC062C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Держатель датчика  - 1 шт.</w:t>
            </w:r>
          </w:p>
          <w:p w:rsidR="001A73EA" w:rsidRPr="00724C1D" w:rsidRDefault="001A73EA" w:rsidP="00BC062C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Адаптер </w:t>
            </w:r>
            <w:r w:rsidRPr="00724C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USBBluetooth</w:t>
            </w: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 шт.</w:t>
            </w:r>
          </w:p>
          <w:p w:rsidR="001A73EA" w:rsidRPr="00724C1D" w:rsidRDefault="001A73EA" w:rsidP="00BC062C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Упаковка- контейнер с крышкой -</w:t>
            </w:r>
            <w:r w:rsidRPr="00724C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1 шт.</w:t>
            </w:r>
          </w:p>
          <w:p w:rsidR="001A73EA" w:rsidRPr="00724C1D" w:rsidRDefault="001A73EA" w:rsidP="00BC062C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рекомендации </w:t>
            </w:r>
            <w:r w:rsidRPr="00724C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- 1  шт.</w:t>
            </w:r>
          </w:p>
          <w:p w:rsidR="001A73EA" w:rsidRPr="00724C1D" w:rsidRDefault="001A73EA" w:rsidP="00BC062C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Краткое руководство по эксплуатации-  1 шт.</w:t>
            </w:r>
          </w:p>
          <w:p w:rsidR="001A73EA" w:rsidRPr="00724C1D" w:rsidRDefault="001A73EA" w:rsidP="00E07D56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1D">
              <w:rPr>
                <w:rFonts w:ascii="Times New Roman" w:hAnsi="Times New Roman"/>
                <w:sz w:val="24"/>
                <w:szCs w:val="24"/>
                <w:lang w:eastAsia="ru-RU"/>
              </w:rPr>
              <w:t>Паспорт - 1 шт.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AB60B3" w:rsidRDefault="001A73EA" w:rsidP="00AB60B3">
            <w:pPr>
              <w:spacing w:after="0" w:line="330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AB6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 шт.</w:t>
            </w:r>
          </w:p>
        </w:tc>
      </w:tr>
      <w:tr w:rsidR="001A73EA" w:rsidRPr="00E529DF" w:rsidTr="00011D00">
        <w:trPr>
          <w:trHeight w:val="2462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011D00" w:rsidRDefault="001A73EA" w:rsidP="00011D0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val="en-US" w:eastAsia="ru-RU"/>
              </w:rPr>
            </w:pPr>
            <w:r w:rsidRPr="00724C1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lastRenderedPageBreak/>
              <w:t>Образовательный набор по электронике, электромеханике и микропроцессорной технике. Конструктор программируемых моделей инженерных систем.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3EA" w:rsidRPr="00B10235" w:rsidRDefault="001A73EA" w:rsidP="005026F2">
            <w:pPr>
              <w:shd w:val="clear" w:color="auto" w:fill="FFFFFF"/>
              <w:spacing w:after="0" w:line="300" w:lineRule="atLeast"/>
              <w:outlineLvl w:val="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C768FB" w:rsidRDefault="001A73EA" w:rsidP="005026F2">
            <w:pPr>
              <w:spacing w:after="0" w:line="330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lang w:val="en-US" w:eastAsia="ru-RU"/>
              </w:rPr>
              <w:t xml:space="preserve">1 </w:t>
            </w:r>
            <w:r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шт</w:t>
            </w:r>
          </w:p>
        </w:tc>
      </w:tr>
      <w:tr w:rsidR="001A73EA" w:rsidRPr="00E529DF" w:rsidTr="00011D00">
        <w:trPr>
          <w:trHeight w:val="2682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E7641C" w:rsidRDefault="001A73EA" w:rsidP="005026F2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9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Образовательный набор по электронике, электромеханике и микропроцессорной технике "Конструктор программируемых моделей инженерных систем. Расширенный.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3EA" w:rsidRPr="00B10235" w:rsidRDefault="001A73EA" w:rsidP="005026F2">
            <w:pPr>
              <w:shd w:val="clear" w:color="auto" w:fill="FFFFFF"/>
              <w:spacing w:after="0" w:line="300" w:lineRule="atLeast"/>
              <w:outlineLvl w:val="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C768FB" w:rsidRDefault="001A73EA" w:rsidP="005026F2">
            <w:pPr>
              <w:spacing w:after="0" w:line="330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E7641C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шт</w:t>
            </w:r>
          </w:p>
        </w:tc>
      </w:tr>
      <w:tr w:rsidR="001A73EA" w:rsidRPr="00E529DF" w:rsidTr="00011D00">
        <w:trPr>
          <w:trHeight w:val="973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011D00" w:rsidRDefault="001A73EA" w:rsidP="005026F2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ООО «Прикладная робототехника» мультигенератор сигналов 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3EA" w:rsidRPr="00B10235" w:rsidRDefault="001A73EA" w:rsidP="005026F2">
            <w:pPr>
              <w:shd w:val="clear" w:color="auto" w:fill="FFFFFF"/>
              <w:spacing w:after="0" w:line="300" w:lineRule="atLeast"/>
              <w:outlineLvl w:val="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C768FB" w:rsidRDefault="001A73EA" w:rsidP="005026F2">
            <w:pPr>
              <w:spacing w:after="0" w:line="330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lang w:val="en-US" w:eastAsia="ru-RU"/>
              </w:rPr>
              <w:t>3</w:t>
            </w:r>
            <w:r w:rsidRPr="00E7641C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шт</w:t>
            </w:r>
          </w:p>
        </w:tc>
      </w:tr>
      <w:tr w:rsidR="001A73EA" w:rsidRPr="00C768FB" w:rsidTr="00011D00">
        <w:trPr>
          <w:trHeight w:val="973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E7641C" w:rsidRDefault="001A73EA" w:rsidP="00863A11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41C"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</w:p>
          <w:p w:rsidR="001A73EA" w:rsidRPr="00E7641C" w:rsidRDefault="001A73EA" w:rsidP="00863A11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00">
              <w:rPr>
                <w:rFonts w:ascii="Times New Roman" w:hAnsi="Times New Roman"/>
                <w:sz w:val="24"/>
                <w:szCs w:val="24"/>
                <w:lang w:eastAsia="ru-RU"/>
              </w:rPr>
              <w:t>RAYbookSi</w:t>
            </w:r>
            <w:r w:rsidRPr="00E764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1512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3EA" w:rsidRPr="00B10235" w:rsidRDefault="001A73EA" w:rsidP="00863A11">
            <w:pPr>
              <w:shd w:val="clear" w:color="auto" w:fill="FFFFFF"/>
              <w:spacing w:after="0" w:line="300" w:lineRule="atLeast"/>
              <w:outlineLvl w:val="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EA" w:rsidRPr="00C768FB" w:rsidRDefault="001A73EA" w:rsidP="00863A11">
            <w:pPr>
              <w:spacing w:after="0" w:line="330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E7641C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шт</w:t>
            </w:r>
          </w:p>
        </w:tc>
      </w:tr>
    </w:tbl>
    <w:p w:rsidR="001A73EA" w:rsidRDefault="001A73EA" w:rsidP="00E7641C"/>
    <w:p w:rsidR="001A73EA" w:rsidRPr="00E7641C" w:rsidRDefault="001A73EA" w:rsidP="00E7641C">
      <w:pPr>
        <w:rPr>
          <w:rFonts w:ascii="Times New Roman" w:hAnsi="Times New Roman"/>
          <w:sz w:val="28"/>
          <w:szCs w:val="28"/>
        </w:rPr>
      </w:pPr>
    </w:p>
    <w:sectPr w:rsidR="001A73EA" w:rsidRPr="00E7641C" w:rsidSect="00821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025" w:rsidRDefault="00CE0025" w:rsidP="00F549F4">
      <w:pPr>
        <w:spacing w:after="0" w:line="240" w:lineRule="auto"/>
      </w:pPr>
      <w:r>
        <w:separator/>
      </w:r>
    </w:p>
  </w:endnote>
  <w:endnote w:type="continuationSeparator" w:id="0">
    <w:p w:rsidR="00CE0025" w:rsidRDefault="00CE0025" w:rsidP="00F5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025" w:rsidRDefault="00CE0025" w:rsidP="00F549F4">
      <w:pPr>
        <w:spacing w:after="0" w:line="240" w:lineRule="auto"/>
      </w:pPr>
      <w:r>
        <w:separator/>
      </w:r>
    </w:p>
  </w:footnote>
  <w:footnote w:type="continuationSeparator" w:id="0">
    <w:p w:rsidR="00CE0025" w:rsidRDefault="00CE0025" w:rsidP="00F54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875"/>
    <w:multiLevelType w:val="multilevel"/>
    <w:tmpl w:val="89A0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939B8"/>
    <w:multiLevelType w:val="hybridMultilevel"/>
    <w:tmpl w:val="2534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CDF"/>
    <w:multiLevelType w:val="multilevel"/>
    <w:tmpl w:val="D856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73200"/>
    <w:multiLevelType w:val="multilevel"/>
    <w:tmpl w:val="0CE8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8642D"/>
    <w:multiLevelType w:val="multilevel"/>
    <w:tmpl w:val="D4C6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303C4C"/>
    <w:multiLevelType w:val="multilevel"/>
    <w:tmpl w:val="CCC8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447F2"/>
    <w:multiLevelType w:val="multilevel"/>
    <w:tmpl w:val="8C0C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1777A"/>
    <w:multiLevelType w:val="hybridMultilevel"/>
    <w:tmpl w:val="A1E8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C62EDF"/>
    <w:multiLevelType w:val="multilevel"/>
    <w:tmpl w:val="9764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14"/>
    <w:rsid w:val="00011D00"/>
    <w:rsid w:val="00037BCF"/>
    <w:rsid w:val="00063AF0"/>
    <w:rsid w:val="00065B37"/>
    <w:rsid w:val="00085619"/>
    <w:rsid w:val="00086974"/>
    <w:rsid w:val="000A3C57"/>
    <w:rsid w:val="000C6DFA"/>
    <w:rsid w:val="000D3A7E"/>
    <w:rsid w:val="000D7ADA"/>
    <w:rsid w:val="0010057F"/>
    <w:rsid w:val="00110D77"/>
    <w:rsid w:val="00144931"/>
    <w:rsid w:val="00153E23"/>
    <w:rsid w:val="00171914"/>
    <w:rsid w:val="0019028C"/>
    <w:rsid w:val="001A16FF"/>
    <w:rsid w:val="001A73EA"/>
    <w:rsid w:val="001D4034"/>
    <w:rsid w:val="001D7323"/>
    <w:rsid w:val="001F2278"/>
    <w:rsid w:val="0021261C"/>
    <w:rsid w:val="00220344"/>
    <w:rsid w:val="0023147E"/>
    <w:rsid w:val="002479F9"/>
    <w:rsid w:val="00247E37"/>
    <w:rsid w:val="00274239"/>
    <w:rsid w:val="002772E6"/>
    <w:rsid w:val="00292826"/>
    <w:rsid w:val="002C2306"/>
    <w:rsid w:val="002C5014"/>
    <w:rsid w:val="002C5035"/>
    <w:rsid w:val="002D16FA"/>
    <w:rsid w:val="002D58E1"/>
    <w:rsid w:val="003321C1"/>
    <w:rsid w:val="003365DB"/>
    <w:rsid w:val="00344F15"/>
    <w:rsid w:val="00373B9E"/>
    <w:rsid w:val="00396E0B"/>
    <w:rsid w:val="003B0668"/>
    <w:rsid w:val="003D6861"/>
    <w:rsid w:val="003E2BF4"/>
    <w:rsid w:val="003E70BE"/>
    <w:rsid w:val="003F7772"/>
    <w:rsid w:val="00422E9B"/>
    <w:rsid w:val="004257DE"/>
    <w:rsid w:val="0048002E"/>
    <w:rsid w:val="004902B2"/>
    <w:rsid w:val="005026F2"/>
    <w:rsid w:val="00506E25"/>
    <w:rsid w:val="005542C2"/>
    <w:rsid w:val="00564993"/>
    <w:rsid w:val="005A1AFD"/>
    <w:rsid w:val="00605A84"/>
    <w:rsid w:val="0061218D"/>
    <w:rsid w:val="0067007F"/>
    <w:rsid w:val="006A2F2F"/>
    <w:rsid w:val="00703D5F"/>
    <w:rsid w:val="00710542"/>
    <w:rsid w:val="00710E6D"/>
    <w:rsid w:val="00713BBC"/>
    <w:rsid w:val="0072089E"/>
    <w:rsid w:val="00724C1D"/>
    <w:rsid w:val="0077501B"/>
    <w:rsid w:val="007B3FBC"/>
    <w:rsid w:val="007B438E"/>
    <w:rsid w:val="007E2A79"/>
    <w:rsid w:val="0082171B"/>
    <w:rsid w:val="00834994"/>
    <w:rsid w:val="00863A11"/>
    <w:rsid w:val="008861F7"/>
    <w:rsid w:val="008C7628"/>
    <w:rsid w:val="00957EB8"/>
    <w:rsid w:val="0096664F"/>
    <w:rsid w:val="00980B7D"/>
    <w:rsid w:val="009A2256"/>
    <w:rsid w:val="009B26ED"/>
    <w:rsid w:val="009E7EC1"/>
    <w:rsid w:val="00A04D14"/>
    <w:rsid w:val="00A1182F"/>
    <w:rsid w:val="00A14ABC"/>
    <w:rsid w:val="00A21314"/>
    <w:rsid w:val="00A442BC"/>
    <w:rsid w:val="00A5661B"/>
    <w:rsid w:val="00A573CA"/>
    <w:rsid w:val="00A67256"/>
    <w:rsid w:val="00AB60B3"/>
    <w:rsid w:val="00AE0643"/>
    <w:rsid w:val="00B10235"/>
    <w:rsid w:val="00B23D9B"/>
    <w:rsid w:val="00B37870"/>
    <w:rsid w:val="00BC062C"/>
    <w:rsid w:val="00BD6F5E"/>
    <w:rsid w:val="00BE701E"/>
    <w:rsid w:val="00C01F99"/>
    <w:rsid w:val="00C024D3"/>
    <w:rsid w:val="00C02789"/>
    <w:rsid w:val="00C56F11"/>
    <w:rsid w:val="00C768FB"/>
    <w:rsid w:val="00C77867"/>
    <w:rsid w:val="00C80034"/>
    <w:rsid w:val="00C97F16"/>
    <w:rsid w:val="00CE0025"/>
    <w:rsid w:val="00CE76A4"/>
    <w:rsid w:val="00D1238A"/>
    <w:rsid w:val="00D204D4"/>
    <w:rsid w:val="00D24569"/>
    <w:rsid w:val="00D30C27"/>
    <w:rsid w:val="00D665BC"/>
    <w:rsid w:val="00D8685D"/>
    <w:rsid w:val="00DD1DB1"/>
    <w:rsid w:val="00E07D56"/>
    <w:rsid w:val="00E20CCF"/>
    <w:rsid w:val="00E40424"/>
    <w:rsid w:val="00E529DF"/>
    <w:rsid w:val="00E7641C"/>
    <w:rsid w:val="00E76B58"/>
    <w:rsid w:val="00E97F65"/>
    <w:rsid w:val="00EA347E"/>
    <w:rsid w:val="00EA7D18"/>
    <w:rsid w:val="00EB6AD2"/>
    <w:rsid w:val="00F232EB"/>
    <w:rsid w:val="00F549F4"/>
    <w:rsid w:val="00F70418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0963F0-6FA7-4BD4-B792-2062DA9A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F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5014"/>
    <w:pPr>
      <w:ind w:left="720"/>
      <w:contextualSpacing/>
    </w:pPr>
  </w:style>
  <w:style w:type="table" w:styleId="a4">
    <w:name w:val="Table Grid"/>
    <w:basedOn w:val="a1"/>
    <w:uiPriority w:val="99"/>
    <w:rsid w:val="002C50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48002E"/>
    <w:rPr>
      <w:lang w:eastAsia="en-US"/>
    </w:rPr>
  </w:style>
  <w:style w:type="paragraph" w:styleId="a6">
    <w:name w:val="Normal (Web)"/>
    <w:basedOn w:val="a"/>
    <w:uiPriority w:val="99"/>
    <w:rsid w:val="007750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5A1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F5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549F4"/>
    <w:rPr>
      <w:rFonts w:cs="Times New Roman"/>
    </w:rPr>
  </w:style>
  <w:style w:type="paragraph" w:styleId="a9">
    <w:name w:val="footer"/>
    <w:basedOn w:val="a"/>
    <w:link w:val="aa"/>
    <w:uiPriority w:val="99"/>
    <w:rsid w:val="00F5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549F4"/>
    <w:rPr>
      <w:rFonts w:cs="Times New Roman"/>
    </w:rPr>
  </w:style>
  <w:style w:type="paragraph" w:customStyle="1" w:styleId="10">
    <w:name w:val="1"/>
    <w:basedOn w:val="a"/>
    <w:uiPriority w:val="99"/>
    <w:rsid w:val="00E40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E40424"/>
    <w:rPr>
      <w:rFonts w:cs="Times New Roman"/>
      <w:b/>
      <w:bCs/>
    </w:rPr>
  </w:style>
  <w:style w:type="paragraph" w:customStyle="1" w:styleId="a10">
    <w:name w:val="a1"/>
    <w:basedOn w:val="a"/>
    <w:uiPriority w:val="99"/>
    <w:rsid w:val="00E40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2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26443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26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4405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6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439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26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26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26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126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2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264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26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26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264519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4564">
                                                  <w:marLeft w:val="0"/>
                                                  <w:marRight w:val="18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26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264478">
                                              <w:marLeft w:val="0"/>
                                              <w:marRight w:val="6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2644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4493">
                                          <w:marLeft w:val="0"/>
                                          <w:marRight w:val="0"/>
                                          <w:marTop w:val="3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6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26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6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26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26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26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26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26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264382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264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264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264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264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264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1264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264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1264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264470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264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264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26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264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26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264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1264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264504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26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264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26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26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26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264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1264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1264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264505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26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26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264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264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264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1264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264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1264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264515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26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26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264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264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26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264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1264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264518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264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264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264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264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26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264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1264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264530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26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26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264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264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264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264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1264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1264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264538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264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264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264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264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264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264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12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264540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26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264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26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264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264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264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1264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1264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264553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26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264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264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26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264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1264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26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264569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264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264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264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26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264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1264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264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264571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264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264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264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264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264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264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1264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264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64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26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7E7E7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264572">
                                  <w:marLeft w:val="36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26454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4456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26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438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416">
              <w:marLeft w:val="0"/>
              <w:marRight w:val="0"/>
              <w:marTop w:val="0"/>
              <w:marBottom w:val="0"/>
              <w:divBdr>
                <w:top w:val="single" w:sz="6" w:space="17" w:color="E7E7E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2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2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264541">
                      <w:marLeft w:val="47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2644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2645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4404">
                              <w:marLeft w:val="-18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4402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44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389">
                  <w:marLeft w:val="2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4425">
                  <w:marLeft w:val="0"/>
                  <w:marRight w:val="2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4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428">
              <w:marLeft w:val="0"/>
              <w:marRight w:val="0"/>
              <w:marTop w:val="0"/>
              <w:marBottom w:val="0"/>
              <w:divBdr>
                <w:top w:val="single" w:sz="6" w:space="15" w:color="E7E7E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8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26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ЯяЯ</cp:lastModifiedBy>
  <cp:revision>2</cp:revision>
  <cp:lastPrinted>2022-12-22T14:36:00Z</cp:lastPrinted>
  <dcterms:created xsi:type="dcterms:W3CDTF">2022-12-27T11:15:00Z</dcterms:created>
  <dcterms:modified xsi:type="dcterms:W3CDTF">2022-12-27T11:15:00Z</dcterms:modified>
</cp:coreProperties>
</file>