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2A" w:rsidRDefault="00DD542A" w:rsidP="00DD542A">
      <w:pPr>
        <w:ind w:left="0" w:firstLine="0"/>
        <w:rPr>
          <w:b/>
        </w:rPr>
      </w:pPr>
      <w:r w:rsidRPr="00DD542A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699pt" o:ole="">
            <v:imagedata r:id="rId9" o:title=""/>
          </v:shape>
          <o:OLEObject Type="Embed" ProgID="AcroExch.Document.DC" ShapeID="_x0000_i1025" DrawAspect="Content" ObjectID="_1741516246" r:id="rId10"/>
        </w:object>
      </w:r>
      <w:r w:rsidR="00E426FC">
        <w:rPr>
          <w:b/>
        </w:rPr>
        <w:t xml:space="preserve">                                                                                                        </w:t>
      </w:r>
    </w:p>
    <w:p w:rsidR="00DD542A" w:rsidRDefault="00DD542A" w:rsidP="00DD542A">
      <w:pPr>
        <w:ind w:left="0" w:firstLine="0"/>
        <w:rPr>
          <w:b/>
        </w:rPr>
      </w:pPr>
    </w:p>
    <w:p w:rsidR="00F31739" w:rsidRDefault="00E426FC" w:rsidP="00DD542A">
      <w:pPr>
        <w:ind w:left="0" w:firstLine="0"/>
        <w:jc w:val="right"/>
      </w:pPr>
      <w:bookmarkStart w:id="0" w:name="_GoBack"/>
      <w:bookmarkEnd w:id="0"/>
      <w:r>
        <w:rPr>
          <w:b/>
        </w:rPr>
        <w:lastRenderedPageBreak/>
        <w:t xml:space="preserve">       </w:t>
      </w:r>
      <w:r w:rsidR="00670ED3">
        <w:rPr>
          <w:b/>
        </w:rPr>
        <w:t xml:space="preserve">Приложение 1 </w:t>
      </w:r>
    </w:p>
    <w:p w:rsidR="00F31739" w:rsidRDefault="00670ED3">
      <w:pPr>
        <w:spacing w:after="277" w:line="269" w:lineRule="auto"/>
        <w:ind w:left="4789" w:right="34" w:hanging="114"/>
        <w:jc w:val="right"/>
      </w:pPr>
      <w:r>
        <w:rPr>
          <w:b/>
        </w:rPr>
        <w:t xml:space="preserve">к приказу МКОУ «Южная средняя  общеобразовательная школа»            от 30.08.2022 г. № </w:t>
      </w:r>
      <w:r w:rsidR="00A8388D">
        <w:rPr>
          <w:b/>
        </w:rPr>
        <w:t>84</w:t>
      </w:r>
      <w:r>
        <w:rPr>
          <w:b/>
        </w:rPr>
        <w:t xml:space="preserve"> </w:t>
      </w:r>
    </w:p>
    <w:p w:rsidR="00F31739" w:rsidRDefault="00670ED3">
      <w:pPr>
        <w:spacing w:after="8"/>
        <w:ind w:left="10" w:right="39"/>
        <w:jc w:val="center"/>
      </w:pPr>
      <w:r>
        <w:rPr>
          <w:b/>
        </w:rPr>
        <w:t xml:space="preserve">ПОЛОЖЕНИЕ </w:t>
      </w:r>
    </w:p>
    <w:p w:rsidR="00F31739" w:rsidRDefault="00670ED3">
      <w:pPr>
        <w:pStyle w:val="1"/>
        <w:numPr>
          <w:ilvl w:val="0"/>
          <w:numId w:val="0"/>
        </w:numPr>
        <w:ind w:left="1922" w:right="0"/>
      </w:pPr>
      <w:r>
        <w:t xml:space="preserve">О ШКОЛЬНОЙ УПРАВЛЕНЧЕСКОЙ КОМАНДЕ  </w:t>
      </w:r>
    </w:p>
    <w:p w:rsidR="00F31739" w:rsidRDefault="00670ED3">
      <w:pPr>
        <w:spacing w:after="8"/>
        <w:ind w:left="1583" w:right="675"/>
        <w:jc w:val="center"/>
      </w:pPr>
      <w:r>
        <w:rPr>
          <w:b/>
        </w:rPr>
        <w:t>МКОУ «Юж</w:t>
      </w:r>
      <w:r w:rsidR="00F045B1">
        <w:rPr>
          <w:b/>
        </w:rPr>
        <w:t>ная средняя общеобразовательная</w:t>
      </w:r>
      <w:r>
        <w:rPr>
          <w:b/>
        </w:rPr>
        <w:t xml:space="preserve"> школа» </w:t>
      </w:r>
    </w:p>
    <w:p w:rsidR="00F31739" w:rsidRDefault="00670ED3">
      <w:pPr>
        <w:spacing w:after="86" w:line="259" w:lineRule="auto"/>
        <w:ind w:left="811" w:firstLine="0"/>
        <w:jc w:val="center"/>
      </w:pPr>
      <w:r>
        <w:rPr>
          <w:sz w:val="22"/>
        </w:rPr>
        <w:t xml:space="preserve"> </w:t>
      </w:r>
    </w:p>
    <w:p w:rsidR="00F31739" w:rsidRDefault="00670ED3">
      <w:pPr>
        <w:spacing w:after="100" w:line="259" w:lineRule="auto"/>
        <w:ind w:left="754" w:firstLine="0"/>
        <w:jc w:val="center"/>
      </w:pPr>
      <w:r>
        <w:rPr>
          <w:sz w:val="22"/>
        </w:rPr>
        <w:t xml:space="preserve">ОБЩИЕ ПОЛОЖЕНИЯ </w:t>
      </w:r>
    </w:p>
    <w:p w:rsidR="00F31739" w:rsidRDefault="00670ED3">
      <w:pPr>
        <w:ind w:left="89" w:right="13" w:firstLine="70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на основании Указа Президента Российской Федерации «О национальных целях и стратегических задачах развития Российской Федерации» от 07.05.2018  №204,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  школьной   управленческой   команды. </w:t>
      </w:r>
    </w:p>
    <w:p w:rsidR="00F31739" w:rsidRDefault="00670ED3">
      <w:pPr>
        <w:ind w:left="89" w:right="13" w:firstLine="705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Ш</w:t>
      </w:r>
      <w:r w:rsidR="00F045B1">
        <w:t xml:space="preserve">кольная управленческая команда </w:t>
      </w:r>
      <w:r>
        <w:t xml:space="preserve">(далее - </w:t>
      </w:r>
      <w:r w:rsidR="00F045B1">
        <w:t xml:space="preserve">ШУК) – это группа сотрудников, </w:t>
      </w:r>
      <w:r>
        <w:t xml:space="preserve">создаваемая   для активного  продвижения инновационных  методов  управления,  внедрения  новых  методик в деятельность образовательных организаций,  в  практику работы администраторов и педагогов. </w:t>
      </w:r>
    </w:p>
    <w:p w:rsidR="00F31739" w:rsidRDefault="00670ED3">
      <w:pPr>
        <w:ind w:left="863" w:right="1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ШУК осуществляет свою деятельность в соответствии с данным </w:t>
      </w:r>
    </w:p>
    <w:p w:rsidR="00F31739" w:rsidRDefault="00670ED3">
      <w:pPr>
        <w:tabs>
          <w:tab w:val="center" w:pos="2227"/>
          <w:tab w:val="center" w:pos="2881"/>
          <w:tab w:val="center" w:pos="4018"/>
          <w:tab w:val="center" w:pos="6004"/>
          <w:tab w:val="center" w:pos="7985"/>
        </w:tabs>
        <w:ind w:left="0" w:firstLine="0"/>
        <w:jc w:val="left"/>
      </w:pPr>
      <w:r>
        <w:t xml:space="preserve">Положением,  в </w:t>
      </w:r>
      <w:r>
        <w:tab/>
        <w:t xml:space="preserve"> тесном </w:t>
      </w:r>
      <w:r>
        <w:tab/>
        <w:t xml:space="preserve">взаимодействии  </w:t>
      </w:r>
      <w:proofErr w:type="gramStart"/>
      <w:r>
        <w:t>с</w:t>
      </w:r>
      <w:proofErr w:type="gramEnd"/>
      <w:r>
        <w:t xml:space="preserve"> </w:t>
      </w:r>
    </w:p>
    <w:p w:rsidR="00F31739" w:rsidRDefault="00670ED3" w:rsidP="00670ED3">
      <w:pPr>
        <w:ind w:right="13"/>
      </w:pPr>
      <w:r>
        <w:t xml:space="preserve">муниципальными и республиканскими органами управления образованием, муниципальными методическими службами. </w:t>
      </w:r>
    </w:p>
    <w:p w:rsidR="00F31739" w:rsidRDefault="00670ED3">
      <w:pPr>
        <w:spacing w:after="36" w:line="259" w:lineRule="auto"/>
        <w:ind w:left="0" w:firstLine="0"/>
        <w:jc w:val="left"/>
      </w:pPr>
      <w:r>
        <w:t xml:space="preserve"> </w:t>
      </w:r>
    </w:p>
    <w:p w:rsidR="00F31739" w:rsidRDefault="00670ED3">
      <w:pPr>
        <w:spacing w:after="8"/>
        <w:ind w:left="10" w:right="97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ЦЕЛИ, ЗАДАЧИ, СОДЕРЖАНИЕ РАБОТЫ ШУК </w:t>
      </w:r>
    </w:p>
    <w:p w:rsidR="00F31739" w:rsidRDefault="00670ED3">
      <w:pPr>
        <w:ind w:left="89" w:right="102" w:firstLine="81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ШУК является организация целенаправленной деятельности для активного продвижения инновационных методов управления, совершенствования механизмов инновационного развития образовательных организаций и муниципальной системы образования, реализации проектов (программ) улучшения качества образования/перехода в эффективный режим работы, внедрения новых методик в практику работы администраторов и педагогов. </w:t>
      </w:r>
    </w:p>
    <w:p w:rsidR="00F31739" w:rsidRDefault="00670ED3">
      <w:pPr>
        <w:ind w:left="831" w:right="13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Задачи ШУК: </w:t>
      </w:r>
    </w:p>
    <w:p w:rsidR="00F31739" w:rsidRDefault="00670ED3">
      <w:pPr>
        <w:numPr>
          <w:ilvl w:val="0"/>
          <w:numId w:val="1"/>
        </w:numPr>
        <w:spacing w:after="2" w:line="275" w:lineRule="auto"/>
        <w:ind w:right="13" w:firstLine="705"/>
      </w:pPr>
      <w:r>
        <w:t xml:space="preserve">формирование предложений по внесению изменений в нормативные акты, определяющие векторы развития образовательной организации, муниципальной системы образования на основе мониторинга результатов; </w:t>
      </w:r>
    </w:p>
    <w:p w:rsidR="00F31739" w:rsidRDefault="00670ED3">
      <w:pPr>
        <w:spacing w:after="35" w:line="275" w:lineRule="auto"/>
        <w:ind w:left="192" w:right="78" w:firstLine="810"/>
        <w:jc w:val="left"/>
      </w:pPr>
      <w:r>
        <w:lastRenderedPageBreak/>
        <w:t xml:space="preserve">-инициирование и организация внедрения, обобщение и представление опыта </w:t>
      </w:r>
      <w:r>
        <w:tab/>
        <w:t xml:space="preserve">реализации </w:t>
      </w:r>
      <w:r>
        <w:tab/>
        <w:t xml:space="preserve">инновационных </w:t>
      </w:r>
      <w:r>
        <w:tab/>
        <w:t xml:space="preserve">инициатив </w:t>
      </w:r>
      <w:r>
        <w:tab/>
        <w:t xml:space="preserve">в </w:t>
      </w:r>
      <w:r>
        <w:tab/>
        <w:t xml:space="preserve">образовательной организации.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координация деятельности педагогических работников;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развитие содержания и технологий повышения квалификации работников образования. </w:t>
      </w:r>
    </w:p>
    <w:p w:rsidR="00F31739" w:rsidRDefault="00670ED3">
      <w:pPr>
        <w:ind w:left="818" w:right="13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Содержанием работы ШУК является: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>организация аналитико-прогностической деятельности по состоянию и</w:t>
      </w:r>
    </w:p>
    <w:p w:rsidR="00F31739" w:rsidRDefault="00670ED3">
      <w:pPr>
        <w:ind w:left="99" w:right="13"/>
      </w:pPr>
      <w:r>
        <w:t xml:space="preserve"> </w:t>
      </w:r>
      <w:r>
        <w:tab/>
        <w:t xml:space="preserve">перспективам </w:t>
      </w:r>
      <w:r>
        <w:tab/>
        <w:t xml:space="preserve">развития </w:t>
      </w:r>
      <w:r>
        <w:tab/>
        <w:t xml:space="preserve">образовательной </w:t>
      </w:r>
      <w:r>
        <w:tab/>
        <w:t xml:space="preserve">организации, муниципальной системы образования;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разработка проектов, программ, дорожных карт и других форм стратегического планирования развития;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участие в формировании нормативно-правой базы ОО;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организация и проведение мероприятий;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информирование сотрудников ОО о ходе реализации инновационных инициатив;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проведение консультации для педагогических работников ОО; </w:t>
      </w:r>
    </w:p>
    <w:p w:rsidR="00F31739" w:rsidRDefault="00670ED3" w:rsidP="00670ED3">
      <w:pPr>
        <w:numPr>
          <w:ilvl w:val="0"/>
          <w:numId w:val="1"/>
        </w:numPr>
        <w:ind w:right="13" w:firstLine="705"/>
      </w:pPr>
      <w:r>
        <w:t xml:space="preserve">координация взаимодействия с методическими службами, муниципальными и  региональными  органами  управления образованием, другими заинтересованными сторонами;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обеспечение наполнения и сопровождения школьного сайта в части материалов, касающихся деятельности ШУК и инновационного развития; </w:t>
      </w:r>
    </w:p>
    <w:p w:rsidR="00F31739" w:rsidRDefault="00670ED3" w:rsidP="00670ED3">
      <w:pPr>
        <w:numPr>
          <w:ilvl w:val="0"/>
          <w:numId w:val="1"/>
        </w:numPr>
        <w:ind w:right="13" w:firstLine="705"/>
      </w:pPr>
      <w:r>
        <w:t xml:space="preserve"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участие в составлении смет, заявок на материально- техническое обеспечение;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организация профессионального сопровождения педагогов, прошедших курсы повышения квалификации (использование полученных </w:t>
      </w:r>
    </w:p>
    <w:p w:rsidR="00F31739" w:rsidRDefault="00670ED3">
      <w:pPr>
        <w:tabs>
          <w:tab w:val="center" w:pos="2335"/>
          <w:tab w:val="center" w:pos="3393"/>
          <w:tab w:val="center" w:pos="4505"/>
          <w:tab w:val="center" w:pos="5725"/>
          <w:tab w:val="center" w:pos="7492"/>
          <w:tab w:val="right" w:pos="9647"/>
        </w:tabs>
        <w:ind w:left="0" w:firstLine="0"/>
        <w:jc w:val="left"/>
      </w:pPr>
      <w:r>
        <w:t xml:space="preserve">компетенций </w:t>
      </w:r>
      <w:r>
        <w:tab/>
        <w:t xml:space="preserve">в </w:t>
      </w:r>
      <w:r>
        <w:tab/>
        <w:t xml:space="preserve">работе </w:t>
      </w:r>
      <w:r>
        <w:tab/>
        <w:t xml:space="preserve"> над </w:t>
      </w:r>
      <w:r>
        <w:tab/>
        <w:t xml:space="preserve">своей </w:t>
      </w:r>
      <w:r>
        <w:tab/>
        <w:t xml:space="preserve">методической </w:t>
      </w:r>
      <w:r>
        <w:tab/>
        <w:t xml:space="preserve">темой </w:t>
      </w:r>
    </w:p>
    <w:p w:rsidR="00F31739" w:rsidRDefault="00670ED3">
      <w:pPr>
        <w:ind w:left="99" w:right="13"/>
      </w:pPr>
      <w:r>
        <w:t xml:space="preserve">самообразования, проведение мастер-классов, открытых уроков, мероприятий и др.);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участие в семинарах, рабочих встречах, консультациях с республиканскими и муниципальными органами и структурами по вопросам работы школьных команд и направлениям инновационным развитием;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lastRenderedPageBreak/>
        <w:t xml:space="preserve">рассмотрение заключений об эффективности педагогических инициатив, муниципальных проектов и проектов образовательных организаций;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 xml:space="preserve">участие   в   оценке   компетентности   педагогических   работников и обучающихся; </w:t>
      </w:r>
    </w:p>
    <w:p w:rsidR="00F31739" w:rsidRDefault="00670ED3">
      <w:pPr>
        <w:numPr>
          <w:ilvl w:val="0"/>
          <w:numId w:val="1"/>
        </w:numPr>
        <w:ind w:right="13" w:firstLine="705"/>
      </w:pPr>
      <w:r>
        <w:t>подготовка предложений по развитию системы образования муниципальных/республиканских уровней.</w:t>
      </w:r>
    </w:p>
    <w:p w:rsidR="00F31739" w:rsidRDefault="00670ED3">
      <w:pPr>
        <w:pStyle w:val="1"/>
        <w:ind w:left="409" w:right="0" w:hanging="280"/>
      </w:pPr>
      <w:r>
        <w:t xml:space="preserve">СОСТАВ, РЕГЛАМЕНТ РАБОТЫ, КРИТЕРИИ ОЦЕНКИ КАЧЕСТВА </w:t>
      </w:r>
    </w:p>
    <w:p w:rsidR="00F31739" w:rsidRDefault="00670ED3">
      <w:pPr>
        <w:spacing w:after="8"/>
        <w:ind w:left="10" w:right="82"/>
        <w:jc w:val="center"/>
      </w:pPr>
      <w:r>
        <w:rPr>
          <w:b/>
        </w:rPr>
        <w:t xml:space="preserve">ДЕЯТЕЛЬНОСТИ ШУК. </w:t>
      </w:r>
    </w:p>
    <w:p w:rsidR="00F31739" w:rsidRDefault="00670ED3">
      <w:pPr>
        <w:ind w:left="89" w:right="13" w:firstLine="705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Состав ШУК и срок ее работы утверждается приказом руководителя образовательной организации. </w:t>
      </w:r>
    </w:p>
    <w:p w:rsidR="00F31739" w:rsidRDefault="00670ED3">
      <w:pPr>
        <w:ind w:left="89" w:right="208" w:firstLine="70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Состав ШУК формируется из руководителя ОО, административного корпуса ОО, руководителей МО, педагога-психолога ОО, представителей родительской общественности школы. </w:t>
      </w:r>
    </w:p>
    <w:p w:rsidR="00F31739" w:rsidRDefault="00670ED3">
      <w:pPr>
        <w:ind w:left="89" w:right="180" w:firstLine="70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Руководителем ШУК является руководитель образовательной организации, который принимает на себя ответственность за достижение результатов деятельности. </w:t>
      </w:r>
    </w:p>
    <w:p w:rsidR="00F31739" w:rsidRDefault="00670ED3">
      <w:pPr>
        <w:ind w:left="89" w:right="188" w:firstLine="705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Деятельность ШУК организуется на основе плана работы, принимаемого на заседании ШУК и утверждаемого на заседании педагогического совета образовательной организации. </w:t>
      </w:r>
    </w:p>
    <w:p w:rsidR="00F31739" w:rsidRDefault="00670ED3">
      <w:pPr>
        <w:ind w:left="89" w:right="13" w:firstLine="705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ШУК не реже одного раза в месяц проводит заседание с обязательным ведением протоколов, утверждающих принятые решения. </w:t>
      </w:r>
    </w:p>
    <w:p w:rsidR="00F31739" w:rsidRDefault="00670ED3">
      <w:pPr>
        <w:ind w:left="89" w:right="13" w:firstLine="705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Каждое из решений, заносимых в протокол, принимается открытым голосованием не менее чем 2/3 от общего списочного состава ШУК. </w:t>
      </w:r>
    </w:p>
    <w:p w:rsidR="00F31739" w:rsidRDefault="00670ED3">
      <w:pPr>
        <w:ind w:left="89" w:right="13" w:firstLine="705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Все принятые решения обязательно доводятся до всех членов педагогического коллектива </w:t>
      </w:r>
    </w:p>
    <w:p w:rsidR="00F31739" w:rsidRDefault="00670ED3">
      <w:pPr>
        <w:ind w:left="89" w:right="13" w:firstLine="705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Информация о деятельности ШУК должна быть представлена на сайте ОО. </w:t>
      </w:r>
    </w:p>
    <w:p w:rsidR="00F31739" w:rsidRDefault="00670ED3">
      <w:pPr>
        <w:ind w:left="89" w:right="13" w:firstLine="705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Основными критериями оценки качества деятельности ШУК являются: </w:t>
      </w:r>
    </w:p>
    <w:p w:rsidR="00F31739" w:rsidRDefault="00670ED3">
      <w:pPr>
        <w:numPr>
          <w:ilvl w:val="0"/>
          <w:numId w:val="2"/>
        </w:numPr>
        <w:ind w:right="13" w:firstLine="705"/>
      </w:pPr>
      <w:r>
        <w:t xml:space="preserve">актуальность мероприятий, осуществляемых для достижения цели развития качества образования; </w:t>
      </w:r>
    </w:p>
    <w:p w:rsidR="00F31739" w:rsidRDefault="00670ED3">
      <w:pPr>
        <w:numPr>
          <w:ilvl w:val="0"/>
          <w:numId w:val="2"/>
        </w:numPr>
        <w:ind w:right="13" w:firstLine="705"/>
      </w:pPr>
      <w:r>
        <w:t xml:space="preserve">целесообразность и значимость разработок для осуществления процессов повышения качества образования; </w:t>
      </w:r>
    </w:p>
    <w:p w:rsidR="00F31739" w:rsidRDefault="00670ED3">
      <w:pPr>
        <w:numPr>
          <w:ilvl w:val="0"/>
          <w:numId w:val="2"/>
        </w:numPr>
        <w:ind w:right="13" w:firstLine="705"/>
      </w:pPr>
      <w:r>
        <w:t xml:space="preserve">реализация проектных подходов в осуществлении деятельности ШУК, последовательность и системность мероприятий; </w:t>
      </w:r>
    </w:p>
    <w:p w:rsidR="00F31739" w:rsidRDefault="00670ED3">
      <w:pPr>
        <w:numPr>
          <w:ilvl w:val="0"/>
          <w:numId w:val="2"/>
        </w:numPr>
        <w:ind w:right="13" w:firstLine="705"/>
      </w:pPr>
      <w:r>
        <w:t xml:space="preserve">проявление в работе деловой, информационной культуры, доброжелательности и настойчивости в преодолении препятствий. </w:t>
      </w:r>
    </w:p>
    <w:p w:rsidR="00F31739" w:rsidRDefault="00670ED3">
      <w:pPr>
        <w:spacing w:after="37" w:line="259" w:lineRule="auto"/>
        <w:ind w:left="0" w:firstLine="0"/>
        <w:jc w:val="left"/>
      </w:pPr>
      <w:r>
        <w:t xml:space="preserve"> </w:t>
      </w:r>
    </w:p>
    <w:p w:rsidR="00F31739" w:rsidRDefault="00670ED3">
      <w:pPr>
        <w:pStyle w:val="1"/>
        <w:spacing w:after="4"/>
        <w:ind w:left="552" w:right="0" w:hanging="280"/>
      </w:pPr>
      <w:r>
        <w:lastRenderedPageBreak/>
        <w:t xml:space="preserve">ПРАВА, ОБЯЗАННОСТИ И ОТВЕТСТВЕННОСТЬ ЧЛЕНОВ ШУК </w:t>
      </w:r>
    </w:p>
    <w:p w:rsidR="00F31739" w:rsidRDefault="00670ED3">
      <w:pPr>
        <w:ind w:left="818" w:right="1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Директор Школы: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создает условия для эффективной работы ШУК; </w:t>
      </w:r>
    </w:p>
    <w:p w:rsidR="00F31739" w:rsidRDefault="00670ED3">
      <w:pPr>
        <w:numPr>
          <w:ilvl w:val="0"/>
          <w:numId w:val="3"/>
        </w:numPr>
        <w:spacing w:after="2" w:line="275" w:lineRule="auto"/>
        <w:ind w:right="13" w:firstLine="845"/>
      </w:pPr>
      <w:r>
        <w:t xml:space="preserve">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 </w:t>
      </w:r>
    </w:p>
    <w:p w:rsidR="00F31739" w:rsidRDefault="00670ED3">
      <w:pPr>
        <w:ind w:left="818" w:right="1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Координатор ШУК: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координирует основные этапы работы;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организует и проводит мониторинг,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осуществляет связь с методическими службами, муниципальными и республиканскими органами управления образованием;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осуществляет контроль за посещаемостью курсов повышения квалификации, обучающих семинаров,  практикумов  </w:t>
      </w:r>
      <w:proofErr w:type="gramStart"/>
      <w:r>
        <w:t>для</w:t>
      </w:r>
      <w:proofErr w:type="gramEnd"/>
      <w:r>
        <w:t xml:space="preserve"> </w:t>
      </w:r>
    </w:p>
    <w:p w:rsidR="00F31739" w:rsidRDefault="00670ED3" w:rsidP="00670ED3">
      <w:pPr>
        <w:ind w:right="13"/>
      </w:pPr>
      <w:r>
        <w:t xml:space="preserve">Педагогических работников, организует обобщение и представление опыта учителей. </w:t>
      </w:r>
    </w:p>
    <w:p w:rsidR="00F31739" w:rsidRDefault="00670ED3">
      <w:pPr>
        <w:ind w:left="818" w:right="13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Члены ШУК: </w:t>
      </w:r>
    </w:p>
    <w:p w:rsidR="00F31739" w:rsidRDefault="00670ED3">
      <w:pPr>
        <w:numPr>
          <w:ilvl w:val="0"/>
          <w:numId w:val="3"/>
        </w:numPr>
        <w:spacing w:after="15" w:line="259" w:lineRule="auto"/>
        <w:ind w:right="13" w:firstLine="845"/>
      </w:pPr>
      <w:r>
        <w:t xml:space="preserve">организуют </w:t>
      </w:r>
      <w:r>
        <w:tab/>
        <w:t xml:space="preserve">деятельность </w:t>
      </w:r>
      <w:r>
        <w:tab/>
        <w:t xml:space="preserve">педагогических </w:t>
      </w:r>
      <w:r>
        <w:tab/>
        <w:t xml:space="preserve">работников </w:t>
      </w:r>
    </w:p>
    <w:p w:rsidR="00F31739" w:rsidRDefault="00670ED3">
      <w:pPr>
        <w:ind w:left="99" w:right="13"/>
      </w:pPr>
      <w:r>
        <w:t xml:space="preserve">образовательной организации по реализации инновационных инициатив;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осуществляют систематический анализ эффективности деятельности педагогических работников образовательной организации. </w:t>
      </w:r>
    </w:p>
    <w:p w:rsidR="00F31739" w:rsidRDefault="00670ED3">
      <w:pPr>
        <w:ind w:left="818" w:right="13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Члены ШУК имеют право: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вносить предложения в повестку дня заседания ШУК и по порядку его ведения; </w:t>
      </w:r>
    </w:p>
    <w:p w:rsidR="00F31739" w:rsidRDefault="00670ED3">
      <w:pPr>
        <w:numPr>
          <w:ilvl w:val="0"/>
          <w:numId w:val="3"/>
        </w:numPr>
        <w:spacing w:after="15" w:line="259" w:lineRule="auto"/>
        <w:ind w:right="13" w:firstLine="845"/>
      </w:pPr>
      <w:r>
        <w:t xml:space="preserve">излагать свое мнение по обсуждаемым на заседаниях ШУК вопросам;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получать информацию о ходе выполнения решений ШУК;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на посещение и анализ мероприятий и материалов в рамках деятельности ШУК;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на приоритетные возможности повышения квалификации. </w:t>
      </w:r>
    </w:p>
    <w:p w:rsidR="00F31739" w:rsidRDefault="00670ED3">
      <w:pPr>
        <w:ind w:left="818" w:right="13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Члены ШУК обязаны: </w:t>
      </w:r>
    </w:p>
    <w:p w:rsidR="00F31739" w:rsidRDefault="00670ED3">
      <w:pPr>
        <w:numPr>
          <w:ilvl w:val="0"/>
          <w:numId w:val="3"/>
        </w:numPr>
        <w:spacing w:after="15" w:line="259" w:lineRule="auto"/>
        <w:ind w:right="13" w:firstLine="845"/>
      </w:pPr>
      <w:r>
        <w:t xml:space="preserve">активно </w:t>
      </w:r>
      <w:r>
        <w:tab/>
        <w:t xml:space="preserve">участвовать </w:t>
      </w:r>
      <w:r>
        <w:tab/>
        <w:t xml:space="preserve">в </w:t>
      </w:r>
      <w:r>
        <w:tab/>
        <w:t xml:space="preserve">заседаниях </w:t>
      </w:r>
      <w:r>
        <w:tab/>
        <w:t xml:space="preserve">ШУК, </w:t>
      </w:r>
      <w:r>
        <w:tab/>
        <w:t xml:space="preserve">в </w:t>
      </w:r>
      <w:r>
        <w:tab/>
        <w:t xml:space="preserve">обсуждении </w:t>
      </w:r>
    </w:p>
    <w:p w:rsidR="00F31739" w:rsidRDefault="00670ED3">
      <w:pPr>
        <w:ind w:left="99" w:right="13"/>
      </w:pPr>
      <w:r>
        <w:t xml:space="preserve">рассматриваемых вопросов и выработке решений по ним; </w:t>
      </w:r>
    </w:p>
    <w:p w:rsidR="00F31739" w:rsidRDefault="00670ED3">
      <w:pPr>
        <w:numPr>
          <w:ilvl w:val="0"/>
          <w:numId w:val="3"/>
        </w:numPr>
        <w:ind w:right="13" w:firstLine="845"/>
      </w:pPr>
      <w:r>
        <w:t xml:space="preserve">участвовать в организации мероприятий в рамках реализации плана работы ШУК; </w:t>
      </w:r>
    </w:p>
    <w:p w:rsidR="00F31739" w:rsidRDefault="00670ED3" w:rsidP="00670ED3">
      <w:pPr>
        <w:numPr>
          <w:ilvl w:val="0"/>
          <w:numId w:val="3"/>
        </w:numPr>
        <w:ind w:right="13" w:firstLine="845"/>
        <w:sectPr w:rsidR="00F317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52"/>
          <w:pgMar w:top="691" w:right="693" w:bottom="391" w:left="1581" w:header="720" w:footer="720" w:gutter="0"/>
          <w:cols w:space="720"/>
        </w:sectPr>
      </w:pPr>
      <w:r>
        <w:t xml:space="preserve">осуществлять самооценку своей деятельности. </w:t>
      </w:r>
    </w:p>
    <w:p w:rsidR="00F31739" w:rsidRDefault="00670ED3" w:rsidP="00670ED3">
      <w:pPr>
        <w:spacing w:after="0" w:line="259" w:lineRule="auto"/>
        <w:ind w:left="0" w:firstLine="0"/>
      </w:pPr>
      <w:r>
        <w:lastRenderedPageBreak/>
        <w:br w:type="page"/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lastRenderedPageBreak/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lastRenderedPageBreak/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t xml:space="preserve"> </w:t>
      </w:r>
    </w:p>
    <w:p w:rsidR="00F31739" w:rsidRDefault="00670ED3">
      <w:pPr>
        <w:spacing w:after="0" w:line="259" w:lineRule="auto"/>
        <w:ind w:left="241" w:firstLine="0"/>
      </w:pPr>
      <w:r>
        <w:rPr>
          <w:sz w:val="17"/>
        </w:rPr>
        <w:lastRenderedPageBreak/>
        <w:t xml:space="preserve"> </w:t>
      </w:r>
    </w:p>
    <w:sectPr w:rsidR="00F31739">
      <w:pgSz w:w="11912" w:h="16840"/>
      <w:pgMar w:top="1579" w:right="1440" w:bottom="3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3E" w:rsidRDefault="00E8333E" w:rsidP="00E426FC">
      <w:pPr>
        <w:spacing w:after="0" w:line="240" w:lineRule="auto"/>
      </w:pPr>
      <w:r>
        <w:separator/>
      </w:r>
    </w:p>
  </w:endnote>
  <w:endnote w:type="continuationSeparator" w:id="0">
    <w:p w:rsidR="00E8333E" w:rsidRDefault="00E8333E" w:rsidP="00E4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C" w:rsidRDefault="00E426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C" w:rsidRDefault="00E426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C" w:rsidRDefault="00E426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3E" w:rsidRDefault="00E8333E" w:rsidP="00E426FC">
      <w:pPr>
        <w:spacing w:after="0" w:line="240" w:lineRule="auto"/>
      </w:pPr>
      <w:r>
        <w:separator/>
      </w:r>
    </w:p>
  </w:footnote>
  <w:footnote w:type="continuationSeparator" w:id="0">
    <w:p w:rsidR="00E8333E" w:rsidRDefault="00E8333E" w:rsidP="00E4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C" w:rsidRDefault="00E426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C" w:rsidRDefault="00E426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C" w:rsidRDefault="00E426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A6"/>
    <w:multiLevelType w:val="hybridMultilevel"/>
    <w:tmpl w:val="D884C1A8"/>
    <w:lvl w:ilvl="0" w:tplc="E4F42200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C244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C5FA0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21662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03A12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2F50A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3E1716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EDD78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E4C6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40377F"/>
    <w:multiLevelType w:val="hybridMultilevel"/>
    <w:tmpl w:val="86E46D64"/>
    <w:lvl w:ilvl="0" w:tplc="00B6B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32B65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832BA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0956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6B080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2D458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480B8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2458C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4552E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C365DC"/>
    <w:multiLevelType w:val="hybridMultilevel"/>
    <w:tmpl w:val="0F0CBB72"/>
    <w:lvl w:ilvl="0" w:tplc="A606D218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4EEE4">
      <w:start w:val="1"/>
      <w:numFmt w:val="bullet"/>
      <w:lvlText w:val="o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E20CE">
      <w:start w:val="1"/>
      <w:numFmt w:val="bullet"/>
      <w:lvlText w:val="▪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C1B64">
      <w:start w:val="1"/>
      <w:numFmt w:val="bullet"/>
      <w:lvlText w:val="•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49FA0">
      <w:start w:val="1"/>
      <w:numFmt w:val="bullet"/>
      <w:lvlText w:val="o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A7FB6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AAC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6CC4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2C08A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9A63AF"/>
    <w:multiLevelType w:val="hybridMultilevel"/>
    <w:tmpl w:val="EE747986"/>
    <w:lvl w:ilvl="0" w:tplc="9736946A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E9236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26F96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AE964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82BDC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8A274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08F2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2A33A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14C5EE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39"/>
    <w:rsid w:val="00670ED3"/>
    <w:rsid w:val="0093712A"/>
    <w:rsid w:val="00A8388D"/>
    <w:rsid w:val="00DD542A"/>
    <w:rsid w:val="00E426FC"/>
    <w:rsid w:val="00E8333E"/>
    <w:rsid w:val="00F045B1"/>
    <w:rsid w:val="00F3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32"/>
      <w:ind w:left="10" w:right="4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7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D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6F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E4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FC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32"/>
      <w:ind w:left="10" w:right="4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7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D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6F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E4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F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8430-4C43-49BF-BC39-F1DDD8F6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2023-03-28T08:33:00Z</cp:lastPrinted>
  <dcterms:created xsi:type="dcterms:W3CDTF">2023-03-28T10:44:00Z</dcterms:created>
  <dcterms:modified xsi:type="dcterms:W3CDTF">2023-03-28T10:44:00Z</dcterms:modified>
</cp:coreProperties>
</file>